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山阴县农业农村局重大执法决定法制审核流程图</w:t>
      </w:r>
    </w:p>
    <w:p>
      <w:pPr>
        <w:jc w:val="left"/>
        <w:rPr>
          <w:sz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7860665</wp:posOffset>
                </wp:positionH>
                <wp:positionV relativeFrom="paragraph">
                  <wp:posOffset>356870</wp:posOffset>
                </wp:positionV>
                <wp:extent cx="1278255" cy="4011295"/>
                <wp:effectExtent l="6350" t="6350" r="10795" b="2095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255" cy="4011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决定：法制审核同意后，应提交局领导集体讨论决定，由承办机构办理。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执行：由承办机构负责执行并立卷归档，做好相关信息统计上报工作。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8.95pt;margin-top:28.1pt;height:315.85pt;width:100.65pt;z-index:251671552;v-text-anchor:middle;mso-width-relative:page;mso-height-relative:page;" fillcolor="#FFFFFF [3201]" filled="t" stroked="t" coordsize="21600,21600" arcsize="0.166666666666667" o:gfxdata="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RiBbbYAAAADAEA&#10;AA8AAAAAAAAAAQAgAAAAIgAAAGRycy9kb3ducmV2LnhtbFBLAQIUABQAAAAIAIdO4kAE3l80jAIA&#10;AA0FAAAOAAAAAAAAAAEAIAAAACcBAABkcnMvZTJvRG9jLnhtbFBLBQYAAAAABgAGAFkBAAAlBgAA&#10;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决定：法制审核同意后，应提交局领导集体讨论决定，由承办机构办理。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执行：由承办机构负责执行并立卷归档，做好相关信息统计上报工作。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252095</wp:posOffset>
                </wp:positionV>
                <wp:extent cx="1610360" cy="4011295"/>
                <wp:effectExtent l="6350" t="6350" r="21590" b="209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1715" y="1877695"/>
                          <a:ext cx="1610360" cy="4011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范围：对下列重大行政执法决定进行法制审核：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（一）涉及重大国家利益和公共利益，可能造成重大社会影响或引发社会风险的；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（二）直接关系行政管理相对人或他人重大权益的；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（三）对公民处以一万元以上的罚款，对法人或者其他组织处以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10万元以上的罚款；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（四）没收违法所得或者没收非法财务价值相当于第三项规定的数额；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（五）其他法律、法规、规章制定应当进行法制审核的。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55pt;margin-top:19.85pt;height:315.85pt;width:126.8pt;z-index:251659264;v-text-anchor:middle;mso-width-relative:page;mso-height-relative:page;" fillcolor="#FFFFFF [3201]" filled="t" stroked="t" coordsize="21600,21600" arcsize="0.166666666666667" o:gfxdata="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869QhdgAAAAKAQAADwAAAAAAAAABACAAAAAiAAAAZHJzL2Rvd25yZXYueG1sUEsBAhQAFAAAAAgA&#10;h07iQLnwxviXAgAAFwUAAA4AAAAAAAAAAQAgAAAAJw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范围：对下列重大行政执法决定进行法制审核：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（一）涉及重大国家利益和公共利益，可能造成重大社会影响或引发社会风险的；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（二）直接关系行政管理相对人或他人重大权益的；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（三）对公民处以一万元以上的罚款，对法人或者其他组织处以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10万元以上的罚款；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（四）没收违法所得或者没收非法财务价值相当于第三项规定的数额；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（五）其他法律、法规、规章制定应当进行法制审核的。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1270</wp:posOffset>
                </wp:positionV>
                <wp:extent cx="2239645" cy="989330"/>
                <wp:effectExtent l="6350" t="6350" r="20955" b="1397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645" cy="989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时间：收到送审材料后，七个工作日内审核完毕；经局机关负责人批准可以延长五个工作日。此期限不含补充材料、专家论证等期限。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45pt;margin-top:0.1pt;height:77.9pt;width:176.35pt;z-index:251666432;v-text-anchor:middle;mso-width-relative:page;mso-height-relative:page;" fillcolor="#FFFFFF [3201]" filled="t" stroked="t" coordsize="21600,21600" arcsize="0.166666666666667" o:gfxdata="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lMC0S1wAAAAkB&#10;AAAPAAAAAAAAAAEAIAAAACIAAABkcnMvZG93bnJldi54bWxQSwECFAAUAAAACACHTuJAlB2O6o4C&#10;AAAMBQAADgAAAAAAAAABACAAAAAm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时间：收到送审材料后，七个工作日内审核完毕；经局机关负责人批准可以延长五个工作日。此期限不含补充材料、专家论证等期限。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29845</wp:posOffset>
                </wp:positionV>
                <wp:extent cx="2029460" cy="723900"/>
                <wp:effectExtent l="6350" t="6350" r="21590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090" y="2087245"/>
                          <a:ext cx="202946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时间：根据《办法》第二条，重大行政执法决定签发前或者集体讨论前送法制机构，预留合理时间。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2pt;margin-top:2.35pt;height:57pt;width:159.8pt;z-index:251661312;v-text-anchor:middle;mso-width-relative:page;mso-height-relative:page;" fillcolor="#FFFFFF [3201]" filled="t" stroked="t" coordsize="21600,21600" arcsize="0.166666666666667" o:gfxdata="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jSRVu1wAAAAkBAAAPAAAAAAAAAAEAIAAAACIAAABkcnMvZG93bnJldi54bWxQSwECFAAUAAAA&#10;CACHTuJAWRP0h5oCAAAWBQAADgAAAAAAAAABACAAAAAm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时间：根据《办法》第二条，重大行政执法决定签发前或者集体讨论前送法制机构，预留合理时间。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88900</wp:posOffset>
                </wp:positionV>
                <wp:extent cx="419735" cy="2676525"/>
                <wp:effectExtent l="6350" t="6350" r="1206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3415" y="2449195"/>
                          <a:ext cx="419735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15pt;margin-top:7pt;height:210.75pt;width:33.05pt;z-index:251660288;v-text-anchor:middle;mso-width-relative:page;mso-height-relative:page;" fillcolor="#FFFFFF [3201]" filled="t" stroked="t" coordsize="21600,21600" o:gfxdata="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m+q+3ZAAAACgEAAA8A&#10;AAAAAAAAAQAgAAAAIgAAAGRycy9kb3ducmV2LnhtbFBLAQIUABQAAAAIAIdO4kAeolkmiAIAAAsF&#10;AAAOAAAAAAAAAAEAIAAAACg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承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71755</wp:posOffset>
                </wp:positionV>
                <wp:extent cx="419735" cy="2676525"/>
                <wp:effectExtent l="6350" t="6350" r="1206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法制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15pt;margin-top:5.65pt;height:210.75pt;width:33.05pt;z-index:251665408;v-text-anchor:middle;mso-width-relative:page;mso-height-relative:page;" fillcolor="#FFFFFF [3201]" filled="t" stroked="t" coordsize="21600,21600" o:gfxdata="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VRsvtkAAAAKAQAADwAAAAAAAAABACAAAAAi&#10;AAAAZHJzL2Rvd25yZXYueG1sUEsBAhQAFAAAAAgAh07iQGHm/4F7AgAA/wQAAA4AAAAAAAAAAQAg&#10;AAAAKA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法制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7202805</wp:posOffset>
                </wp:positionH>
                <wp:positionV relativeFrom="paragraph">
                  <wp:posOffset>64135</wp:posOffset>
                </wp:positionV>
                <wp:extent cx="419735" cy="2676525"/>
                <wp:effectExtent l="6350" t="6350" r="1206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承办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7.15pt;margin-top:5.05pt;height:210.75pt;width:33.05pt;z-index:251670528;v-text-anchor:middle;mso-width-relative:page;mso-height-relative:page;" fillcolor="#FFFFFF [3201]" filled="t" stroked="t" coordsize="21600,21600" o:gfxdata="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ytBUtkAAAAMAQAADwAAAAAAAAABACAAAAAi&#10;AAAAZHJzL2Rvd25yZXYueG1sUEsBAhQAFAAAAAgAh07iQAGzvrZ7AgAAAQUAAA4AAAAAAAAAAQAg&#10;AAAAKA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承办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24130</wp:posOffset>
                </wp:positionV>
                <wp:extent cx="1838325" cy="0"/>
                <wp:effectExtent l="0" t="48895" r="9525" b="654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4.7pt;margin-top:1.9pt;height:0pt;width:144.75pt;z-index:251667456;mso-width-relative:page;mso-height-relative:page;" filled="f" stroked="t" coordsize="21600,21600" o:gfxdata="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HtHL7UAAAACAEAAA8AAAAAAAAAAQAgAAAAIgAAAGRy&#10;cy9kb3ducmV2LnhtbFBLAQIUABQAAAAIAIdO4kDgLEBPCQIAAOADAAAOAAAAAAAAAAEAIAAAACM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157480</wp:posOffset>
                </wp:positionV>
                <wp:extent cx="1838325" cy="0"/>
                <wp:effectExtent l="0" t="48895" r="9525" b="654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1090" y="3706495"/>
                          <a:ext cx="1838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45pt;margin-top:12.4pt;height:0pt;width:144.75pt;z-index:251663360;mso-width-relative:page;mso-height-relative:page;" filled="f" stroked="t" coordsize="21600,21600" o:gfxdata="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CK0WdYAAAAJAQAADwAA&#10;AAAAAAABACAAAAAiAAAAZHJzL2Rvd25yZXYueG1sUEsBAhQAFAAAAAgAh07iQK+tE8oYAgAA6gMA&#10;AA4AAAAAAAAAAQAgAAAAJQ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059"/>
        </w:tabs>
        <w:bidi w:val="0"/>
        <w:jc w:val="left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913765</wp:posOffset>
                </wp:positionV>
                <wp:extent cx="2075815" cy="1018540"/>
                <wp:effectExtent l="6350" t="6350" r="13335" b="228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815" cy="1018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审核方式：以书面审核为主；可以组织专家论证并邀请承办机构参加；必要时征询上级部门意见或者提请执法解释。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9.45pt;margin-top:71.95pt;height:80.2pt;width:163.45pt;z-index:251669504;v-text-anchor:middle;mso-width-relative:page;mso-height-relative:page;" fillcolor="#FFFFFF [3201]" filled="t" stroked="t" coordsize="21600,21600" arcsize="0.166666666666667" o:gfxdata="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WVpKvZAAAA&#10;DAEAAA8AAAAAAAAAAQAgAAAAIgAAAGRycy9kb3ducmV2LnhtbFBLAQIUABQAAAAIAIdO4kC9nctW&#10;jgIAAA0FAAAOAAAAAAAAAAEAIAAAACg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审核方式：以书面审核为主；可以组织专家论证并邀请承办机构参加；必要时征询上级部门意见或者提请执法解释。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380365</wp:posOffset>
                </wp:positionV>
                <wp:extent cx="1762125" cy="9525"/>
                <wp:effectExtent l="0" t="40005" r="9525" b="647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0.95pt;margin-top:29.95pt;height:0.75pt;width:138.75pt;z-index:251668480;mso-width-relative:page;mso-height-relative:page;" filled="f" stroked="t" coordsize="21600,21600" o:gfxdata="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eHkBbZAAAACgEAAA8AAAAA&#10;AAAAAQAgAAAAIgAAAGRycy9kb3ducmV2LnhtbFBLAQIUABQAAAAIAIdO4kAklcdPEwIAAO0DAAAO&#10;AAAAAAAAAAEAIAAAACg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942340</wp:posOffset>
                </wp:positionV>
                <wp:extent cx="2075815" cy="762000"/>
                <wp:effectExtent l="6350" t="6350" r="13335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81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法制机构认为提交材料不全的，可以要求承办机构在制定时间提交。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2.2pt;margin-top:74.2pt;height:60pt;width:163.45pt;z-index:251662336;v-text-anchor:middle;mso-width-relative:page;mso-height-relative:page;" fillcolor="#FFFFFF [3201]" filled="t" stroked="t" coordsize="21600,21600" arcsize="0.166666666666667" o:gfxdata="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WQogDYAAAACwEA&#10;AA8AAAAAAAAAAQAgAAAAIgAAAGRycy9kb3ducmV2LnhtbFBLAQIUABQAAAAIAIdO4kA9HTy9jAIA&#10;AAoFAAAOAAAAAAAAAAEAIAAAACcBAABkcnMvZTJvRG9jLnhtbFBLBQYAAAAABgAGAFkBAAAlBgAA&#10;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法制机构认为提交材料不全的，可以要求承办机构在制定时间提交。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380365</wp:posOffset>
                </wp:positionV>
                <wp:extent cx="1762125" cy="9525"/>
                <wp:effectExtent l="0" t="40005" r="9525" b="647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36340" y="4277995"/>
                          <a:ext cx="1762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45pt;margin-top:29.95pt;height:0.75pt;width:138.75pt;z-index:251664384;mso-width-relative:page;mso-height-relative:page;" filled="f" stroked="t" coordsize="21600,21600" o:gfxdata="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zb5RXY&#10;AAAACQEAAA8AAAAAAAAAAQAgAAAAIgAAAGRycy9kb3ducmV2LnhtbFBLAQIUABQAAAAIAIdO4kB3&#10;Jr9AIAIAAPcDAAAOAAAAAAAAAAEAIAAAACc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材料及意见：见附件1                       审核内容、意见和执法建议：见附件2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82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29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   重大执法审核应提交的材料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一、重大行政执法决定的调查终结报告；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二、重大行政执法决定建议或者意见及其情况说明；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三、重大行政执法决定书代拟稿；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四、相关证据资料；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五、经听证或者评估的，还应当提交听证笔录或者评估报告；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六、其他需要提交的材料。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    审核内容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一、行政执法机关主体是否合法，行政执法人员是否具备执法资格；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二、主要事实是否清楚，证据是否确凿、充分；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三、适用法律、法规、规章是否准确，执行裁量基准是否适当；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四、程序是否合法；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五、是否有超越本机关职权范围或滥用职权的情形；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六、行政执法文书是否规范、齐备；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七、违法行为是否涉嫌犯罪需要移送司法机关；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八、其他应当审核的内容。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相关材料以及拟处理意见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对拟作出的重大行政执法决定进行审核后，根据不同情况，将提出相应的书面意见或建议：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一、主要事实清楚、证据确凿、定性准确、程序合法的，提出同意的意见。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二、主要事实不清，证据不足的，提出继续调查或不予作出行政执法决定的建议。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三、定性不准、适用法律不准确和裁量基准不当的，提出变更意见。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四、程序不合法的，提出纠正意见。</w:t>
      </w:r>
    </w:p>
    <w:p>
      <w:pPr>
        <w:tabs>
          <w:tab w:val="left" w:pos="829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五、超出本机关管辖范围的或涉嫌犯罪的，提出移送意见。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63075"/>
    <w:rsid w:val="5B5D562F"/>
    <w:rsid w:val="798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2021-11-19T08:04:00Z</dcterms:created>
  <dc:creator>Administrator</dc:creator>
  <cp:lastModifiedBy>lenovo</cp:lastModifiedBy>
  <cp:lastPrinted>2021-11-22T01:38:59Z</cp:lastPrinted>
  <dcterms:modified xsi:type="dcterms:W3CDTF">2021-11-22T01:39:36Z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04D2320B00524645AA95CBBB2FF6CC84</vt:lpwstr>
  </property>
</Properties>
</file>