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4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152"/>
        <w:gridCol w:w="1925"/>
        <w:gridCol w:w="702"/>
        <w:gridCol w:w="620"/>
        <w:gridCol w:w="1337"/>
        <w:gridCol w:w="2303"/>
        <w:gridCol w:w="6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9" w:hRule="atLeast"/>
          <w:jc w:val="center"/>
        </w:trPr>
        <w:tc>
          <w:tcPr>
            <w:tcW w:w="1540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44"/>
                <w:szCs w:val="44"/>
                <w:u w:val="none"/>
                <w:lang w:val="en-US" w:eastAsia="zh-CN" w:bidi="ar"/>
              </w:rPr>
              <w:t>山阴县民族宗教事务局2022年度随机抽查事项清单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序号</w:t>
            </w:r>
          </w:p>
        </w:tc>
        <w:tc>
          <w:tcPr>
            <w:tcW w:w="1152" w:type="dxa"/>
            <w:tcBorders>
              <w:top w:val="single" w:color="auto" w:sz="4" w:space="0"/>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部门</w:t>
            </w:r>
          </w:p>
        </w:tc>
        <w:tc>
          <w:tcPr>
            <w:tcW w:w="1925" w:type="dxa"/>
            <w:tcBorders>
              <w:top w:val="single" w:color="auto" w:sz="4" w:space="0"/>
              <w:left w:val="nil"/>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抽查事项</w:t>
            </w:r>
          </w:p>
        </w:tc>
        <w:tc>
          <w:tcPr>
            <w:tcW w:w="70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事项类别</w:t>
            </w:r>
          </w:p>
        </w:tc>
        <w:tc>
          <w:tcPr>
            <w:tcW w:w="620"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抽查对象</w:t>
            </w:r>
          </w:p>
        </w:tc>
        <w:tc>
          <w:tcPr>
            <w:tcW w:w="1337"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抽查内容</w:t>
            </w:r>
          </w:p>
        </w:tc>
        <w:tc>
          <w:tcPr>
            <w:tcW w:w="230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检查方式</w:t>
            </w:r>
          </w:p>
        </w:tc>
        <w:tc>
          <w:tcPr>
            <w:tcW w:w="6732"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2" w:hRule="atLeast"/>
          <w:jc w:val="center"/>
        </w:trPr>
        <w:tc>
          <w:tcPr>
            <w:tcW w:w="6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1</w:t>
            </w:r>
          </w:p>
        </w:tc>
        <w:tc>
          <w:tcPr>
            <w:tcW w:w="11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山阴县民族宗教事务局</w:t>
            </w:r>
          </w:p>
        </w:tc>
        <w:tc>
          <w:tcPr>
            <w:tcW w:w="19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设立宗教临时活动地点审批</w:t>
            </w:r>
          </w:p>
        </w:tc>
        <w:tc>
          <w:tcPr>
            <w:tcW w:w="7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一般检查事项</w:t>
            </w:r>
          </w:p>
        </w:tc>
        <w:tc>
          <w:tcPr>
            <w:tcW w:w="6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宗教活动场所</w:t>
            </w:r>
          </w:p>
        </w:tc>
        <w:tc>
          <w:tcPr>
            <w:tcW w:w="13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各宗教活动场所、宗教活动聚集点</w:t>
            </w:r>
          </w:p>
        </w:tc>
        <w:tc>
          <w:tcPr>
            <w:tcW w:w="23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现场检查、书面检查、数据分析</w:t>
            </w:r>
          </w:p>
        </w:tc>
        <w:tc>
          <w:tcPr>
            <w:tcW w:w="6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sz w:val="24"/>
                <w:szCs w:val="24"/>
                <w:u w:val="none"/>
              </w:rPr>
              <w:t>《宗教事务条例》（2004年11月30日国务院令第426号，2017年8月26日修订）第三十五条第一款：“信教公民有进行经常性集体宗教活动需要，尚不具备条件申请设立宗教活动场所的，由信教公民代表向县级人民政</w:t>
            </w:r>
            <w:bookmarkStart w:id="0" w:name="_GoBack"/>
            <w:bookmarkEnd w:id="0"/>
            <w:r>
              <w:rPr>
                <w:rFonts w:hint="eastAsia" w:ascii="仿宋_GB2312" w:hAnsi="仿宋_GB2312" w:eastAsia="仿宋_GB2312" w:cs="仿宋_GB2312"/>
                <w:i w:val="0"/>
                <w:color w:val="auto"/>
                <w:sz w:val="24"/>
                <w:szCs w:val="24"/>
                <w:u w:val="none"/>
              </w:rPr>
              <w:t>府宗教事务部门提出申请，县级人民政府宗教事务部门征求所在地宗教团体和乡级人民政府意见后，可以为其指定临时活动地点。”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zI3ZjI2MjQ1ZjFjOTIyZmI4Zjc1ZmI4ZmNjN2QifQ=="/>
  </w:docVars>
  <w:rsids>
    <w:rsidRoot w:val="00000000"/>
    <w:rsid w:val="01E5577F"/>
    <w:rsid w:val="05C0472D"/>
    <w:rsid w:val="11651817"/>
    <w:rsid w:val="160E6B3D"/>
    <w:rsid w:val="18706F63"/>
    <w:rsid w:val="20E36842"/>
    <w:rsid w:val="2B2544FC"/>
    <w:rsid w:val="2D50071C"/>
    <w:rsid w:val="32E44BD9"/>
    <w:rsid w:val="341104AA"/>
    <w:rsid w:val="3A933EF7"/>
    <w:rsid w:val="3C985110"/>
    <w:rsid w:val="3ECA4EF1"/>
    <w:rsid w:val="3F5D42FE"/>
    <w:rsid w:val="43877048"/>
    <w:rsid w:val="48F96D4A"/>
    <w:rsid w:val="4D025351"/>
    <w:rsid w:val="59075B5A"/>
    <w:rsid w:val="5EF40183"/>
    <w:rsid w:val="61044713"/>
    <w:rsid w:val="653733AF"/>
    <w:rsid w:val="69483934"/>
    <w:rsid w:val="69F24F64"/>
    <w:rsid w:val="6BFB3546"/>
    <w:rsid w:val="77CB77E2"/>
    <w:rsid w:val="7A197DCA"/>
    <w:rsid w:val="7C5A6A5A"/>
    <w:rsid w:val="7DC3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833</Words>
  <Characters>862</Characters>
  <Lines>0</Lines>
  <Paragraphs>0</Paragraphs>
  <TotalTime>10</TotalTime>
  <ScaleCrop>false</ScaleCrop>
  <LinksUpToDate>false</LinksUpToDate>
  <CharactersWithSpaces>862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2022-03-02T00:56:00Z</dcterms:created>
  <dc:creator>dell</dc:creator>
  <cp:lastModifiedBy>贾旺胜（统战部）</cp:lastModifiedBy>
  <dcterms:modified xsi:type="dcterms:W3CDTF">2022-11-23T03:05:09Z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3477CF7022384465B6C8796A4CC9DC6D</vt:lpwstr>
  </property>
</Properties>
</file>