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9F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山阴县XX新型材料有限公司</w:t>
      </w:r>
      <w:bookmarkStart w:id="0" w:name="_GoBack"/>
      <w:bookmarkEnd w:id="0"/>
    </w:p>
    <w:p w14:paraId="496BC9A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00"/>
          <w:lang w:val="en-US" w:eastAsia="zh-CN"/>
        </w:rPr>
        <w:t>未取得排污许可证排放污染物的罚款幅度裁定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3"/>
        <w:gridCol w:w="2325"/>
        <w:gridCol w:w="569"/>
        <w:gridCol w:w="2506"/>
        <w:gridCol w:w="1149"/>
        <w:gridCol w:w="873"/>
      </w:tblGrid>
      <w:tr w14:paraId="3293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4C31CC1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4BC889C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581440A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5AF0D62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DFCB5D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7913A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DBE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585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325" w:type="dxa"/>
            <w:noWrap w:val="0"/>
            <w:vAlign w:val="center"/>
          </w:tcPr>
          <w:p w14:paraId="55DD1E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569" w:type="dxa"/>
            <w:noWrap w:val="0"/>
            <w:vAlign w:val="center"/>
          </w:tcPr>
          <w:p w14:paraId="4A04DF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E9343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39AEAC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7233DC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407A4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exact"/>
        </w:trPr>
        <w:tc>
          <w:tcPr>
            <w:tcW w:w="468" w:type="dxa"/>
            <w:vMerge w:val="restart"/>
            <w:noWrap w:val="0"/>
            <w:vAlign w:val="center"/>
          </w:tcPr>
          <w:p w14:paraId="3FF8B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 w14:paraId="56CD33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325" w:type="dxa"/>
            <w:noWrap w:val="0"/>
            <w:vAlign w:val="center"/>
          </w:tcPr>
          <w:p w14:paraId="04D5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违法行为类型</w:t>
            </w:r>
          </w:p>
        </w:tc>
        <w:tc>
          <w:tcPr>
            <w:tcW w:w="569" w:type="dxa"/>
            <w:noWrap w:val="0"/>
            <w:vAlign w:val="center"/>
          </w:tcPr>
          <w:p w14:paraId="6624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1D8B8D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未取得排污许可证排放污染物</w:t>
            </w:r>
          </w:p>
        </w:tc>
        <w:tc>
          <w:tcPr>
            <w:tcW w:w="1149" w:type="dxa"/>
            <w:noWrap w:val="0"/>
            <w:vAlign w:val="center"/>
          </w:tcPr>
          <w:p w14:paraId="251C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10%≤X≤15%</w:t>
            </w:r>
          </w:p>
        </w:tc>
        <w:tc>
          <w:tcPr>
            <w:tcW w:w="873" w:type="dxa"/>
            <w:noWrap w:val="0"/>
            <w:vAlign w:val="center"/>
          </w:tcPr>
          <w:p w14:paraId="3989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</w:tr>
      <w:tr w14:paraId="25B11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exact"/>
        </w:trPr>
        <w:tc>
          <w:tcPr>
            <w:tcW w:w="468" w:type="dxa"/>
            <w:vMerge w:val="continue"/>
            <w:noWrap w:val="0"/>
            <w:vAlign w:val="center"/>
          </w:tcPr>
          <w:p w14:paraId="25F3372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7AF22E0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7A8F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排污许可管理类别</w:t>
            </w:r>
          </w:p>
        </w:tc>
        <w:tc>
          <w:tcPr>
            <w:tcW w:w="569" w:type="dxa"/>
            <w:noWrap w:val="0"/>
            <w:vAlign w:val="center"/>
          </w:tcPr>
          <w:p w14:paraId="797B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053E5A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重点管理单位</w:t>
            </w:r>
          </w:p>
        </w:tc>
        <w:tc>
          <w:tcPr>
            <w:tcW w:w="1149" w:type="dxa"/>
            <w:noWrap w:val="0"/>
            <w:vAlign w:val="center"/>
          </w:tcPr>
          <w:p w14:paraId="46E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7%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＜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X≤10%</w:t>
            </w:r>
          </w:p>
        </w:tc>
        <w:tc>
          <w:tcPr>
            <w:tcW w:w="873" w:type="dxa"/>
            <w:noWrap w:val="0"/>
            <w:vAlign w:val="center"/>
          </w:tcPr>
          <w:p w14:paraId="20FF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3D2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</w:trPr>
        <w:tc>
          <w:tcPr>
            <w:tcW w:w="468" w:type="dxa"/>
            <w:vMerge w:val="continue"/>
            <w:noWrap w:val="0"/>
            <w:vAlign w:val="center"/>
          </w:tcPr>
          <w:p w14:paraId="25D4C14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18BD558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130C91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违法行为持续时间</w:t>
            </w:r>
          </w:p>
          <w:p w14:paraId="7A0982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（2024年4月开工建设，投入运行。）</w:t>
            </w:r>
          </w:p>
        </w:tc>
        <w:tc>
          <w:tcPr>
            <w:tcW w:w="569" w:type="dxa"/>
            <w:noWrap w:val="0"/>
            <w:vAlign w:val="center"/>
          </w:tcPr>
          <w:p w14:paraId="3AEB6A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10348E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15天以上</w:t>
            </w:r>
          </w:p>
        </w:tc>
        <w:tc>
          <w:tcPr>
            <w:tcW w:w="1149" w:type="dxa"/>
            <w:noWrap w:val="0"/>
            <w:vAlign w:val="center"/>
          </w:tcPr>
          <w:p w14:paraId="2E44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01BF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7029A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exact"/>
        </w:trPr>
        <w:tc>
          <w:tcPr>
            <w:tcW w:w="468" w:type="dxa"/>
            <w:vMerge w:val="continue"/>
            <w:noWrap w:val="0"/>
            <w:vAlign w:val="center"/>
          </w:tcPr>
          <w:p w14:paraId="1C80F10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1CFFE82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657F05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排污类别</w:t>
            </w:r>
          </w:p>
        </w:tc>
        <w:tc>
          <w:tcPr>
            <w:tcW w:w="569" w:type="dxa"/>
            <w:noWrap w:val="0"/>
            <w:vAlign w:val="center"/>
          </w:tcPr>
          <w:p w14:paraId="60948D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56EE95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除有毒有害大气、水污染物以外的大气、水污染物</w:t>
            </w:r>
          </w:p>
        </w:tc>
        <w:tc>
          <w:tcPr>
            <w:tcW w:w="1149" w:type="dxa"/>
            <w:noWrap w:val="0"/>
            <w:vAlign w:val="center"/>
          </w:tcPr>
          <w:p w14:paraId="557D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4%≤X≤7%</w:t>
            </w:r>
          </w:p>
        </w:tc>
        <w:tc>
          <w:tcPr>
            <w:tcW w:w="873" w:type="dxa"/>
            <w:noWrap w:val="0"/>
            <w:vAlign w:val="center"/>
          </w:tcPr>
          <w:p w14:paraId="55F0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4%</w:t>
            </w:r>
          </w:p>
        </w:tc>
      </w:tr>
      <w:tr w14:paraId="1D78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7" w:hRule="exact"/>
        </w:trPr>
        <w:tc>
          <w:tcPr>
            <w:tcW w:w="468" w:type="dxa"/>
            <w:vMerge w:val="continue"/>
            <w:noWrap w:val="0"/>
            <w:vAlign w:val="center"/>
          </w:tcPr>
          <w:p w14:paraId="3E06FF2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346EA1A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 w14:paraId="523590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排放量</w:t>
            </w:r>
          </w:p>
          <w:p w14:paraId="05C8E0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该项目矸石回填作业期大气污染物主要为道路运输扬尘、矸石回填作业扬尘、机械设备运行产生的尾气及矸石自燃等，项目回填作业期产生的废水主要有职工生活污水、洗车废水、雨水和煤矸石淋溶水，未收集到小时烟气流量和日排放水量的相关证据）</w:t>
            </w:r>
          </w:p>
        </w:tc>
        <w:tc>
          <w:tcPr>
            <w:tcW w:w="569" w:type="dxa"/>
            <w:noWrap w:val="0"/>
            <w:vAlign w:val="center"/>
          </w:tcPr>
          <w:p w14:paraId="1A9533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38A052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294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2BE2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0%</w:t>
            </w:r>
          </w:p>
        </w:tc>
      </w:tr>
      <w:tr w14:paraId="16A8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2" w:hRule="exact"/>
        </w:trPr>
        <w:tc>
          <w:tcPr>
            <w:tcW w:w="468" w:type="dxa"/>
            <w:vMerge w:val="continue"/>
            <w:noWrap w:val="0"/>
            <w:vAlign w:val="center"/>
          </w:tcPr>
          <w:p w14:paraId="0652509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0A493CA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66C2E2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5097" w:type="dxa"/>
            <w:gridSpan w:val="4"/>
            <w:noWrap w:val="0"/>
            <w:vAlign w:val="center"/>
          </w:tcPr>
          <w:p w14:paraId="1576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注：结合实际情况，选择最重的情形处罚</w:t>
            </w:r>
          </w:p>
        </w:tc>
      </w:tr>
      <w:tr w14:paraId="3E2DB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07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是否积极采取整改措施</w:t>
            </w:r>
          </w:p>
          <w:p w14:paraId="02C5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（该公司在我局执法队检查当日，项目停止运行，停止违法，正在履行相关手续的办理，2025年9月5日取得排污许可证）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已停止违法，完全进行改正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4A6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0%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5D1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5DE7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F4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是否造成社会影响和生态破坏</w:t>
            </w:r>
          </w:p>
          <w:p w14:paraId="05E6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（一次有效投诉）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36C06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86B08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</w:t>
            </w:r>
          </w:p>
        </w:tc>
      </w:tr>
      <w:tr w14:paraId="3C90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9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137F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（从业人员7人）</w:t>
            </w:r>
          </w:p>
        </w:tc>
        <w:tc>
          <w:tcPr>
            <w:tcW w:w="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5786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356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6D6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-3%</w:t>
            </w:r>
          </w:p>
        </w:tc>
      </w:tr>
      <w:tr w14:paraId="0EDB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1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4BE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2FAE4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F78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30%</w:t>
            </w:r>
          </w:p>
        </w:tc>
      </w:tr>
    </w:tbl>
    <w:p w14:paraId="78E6F0E6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154D23BB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703B37DF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罚款金额=百分值之和×最高法定罚款上限100万元。罚款金额按“千”取整，不得低于法定限额。</w:t>
      </w:r>
    </w:p>
    <w:p w14:paraId="0FD4F4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959F3"/>
    <w:rsid w:val="4AB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2025-09-29T10:11:00Z</dcterms:created>
  <dc:creator>WPS_1602127366</dc:creator>
  <cp:lastModifiedBy>WPS_1602127366</cp:lastModifiedBy>
  <dcterms:modified xsi:type="dcterms:W3CDTF">2025-09-29T10:11:52Z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D8D4247F8D794A97A22156321520C4B2_11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