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240" w:lineRule="atLeast"/>
        <w:jc w:val="center"/>
        <w:rPr>
          <w:rFonts w:hint="eastAsia" w:ascii="黑体" w:hAnsi="宋体" w:eastAsia="黑体" w:cs="宋体"/>
          <w:color w:val="333333"/>
          <w:kern w:val="0"/>
          <w:sz w:val="44"/>
          <w:szCs w:val="44"/>
        </w:rPr>
      </w:pPr>
    </w:p>
    <w:p>
      <w:pPr>
        <w:widowControl/>
        <w:shd w:val="clear" w:color="auto" w:fill="FFFFFF"/>
        <w:spacing w:line="240" w:lineRule="atLeast"/>
        <w:jc w:val="center"/>
        <w:rPr>
          <w:rFonts w:hint="eastAsia" w:ascii="黑体" w:hAnsi="宋体" w:eastAsia="黑体" w:cs="宋体"/>
          <w:color w:val="333333"/>
          <w:kern w:val="0"/>
          <w:sz w:val="44"/>
          <w:szCs w:val="44"/>
        </w:rPr>
      </w:pPr>
    </w:p>
    <w:p>
      <w:pPr>
        <w:widowControl/>
        <w:shd w:val="clear" w:color="auto" w:fill="FFFFFF"/>
        <w:spacing w:line="240" w:lineRule="atLeast"/>
        <w:jc w:val="center"/>
        <w:rPr>
          <w:rFonts w:hint="eastAsia" w:ascii="黑体" w:hAnsi="宋体" w:eastAsia="黑体" w:cs="宋体"/>
          <w:color w:val="333333"/>
          <w:kern w:val="0"/>
          <w:sz w:val="44"/>
          <w:szCs w:val="44"/>
        </w:rPr>
      </w:pPr>
    </w:p>
    <w:p>
      <w:pPr>
        <w:widowControl/>
        <w:shd w:val="clear" w:color="auto" w:fill="FFFFFF"/>
        <w:spacing w:line="240" w:lineRule="atLeast"/>
        <w:jc w:val="center"/>
        <w:rPr>
          <w:rFonts w:hint="eastAsia" w:ascii="仿宋_GB2312" w:hAnsi="宋体" w:eastAsia="仿宋_GB2312" w:cs="宋体"/>
          <w:color w:val="333333"/>
          <w:kern w:val="0"/>
          <w:sz w:val="32"/>
          <w:szCs w:val="32"/>
        </w:rPr>
      </w:pPr>
    </w:p>
    <w:p>
      <w:pPr>
        <w:widowControl/>
        <w:shd w:val="clear" w:color="auto" w:fill="FFFFFF"/>
        <w:jc w:val="both"/>
        <w:rPr>
          <w:rFonts w:hint="eastAsia" w:ascii="仿宋_GB2312" w:hAnsi="宋体" w:eastAsia="仿宋_GB2312" w:cs="宋体"/>
          <w:color w:val="333333"/>
          <w:kern w:val="0"/>
          <w:sz w:val="32"/>
          <w:szCs w:val="32"/>
        </w:rPr>
      </w:pPr>
    </w:p>
    <w:p>
      <w:pPr>
        <w:widowControl/>
        <w:shd w:val="clear" w:color="auto" w:fill="FFFFFF"/>
        <w:jc w:val="center"/>
        <w:rPr>
          <w:rFonts w:hint="eastAsia" w:ascii="仿宋_GB2312" w:hAnsi="宋体" w:eastAsia="仿宋_GB2312" w:cs="宋体"/>
          <w:color w:val="333333"/>
          <w:kern w:val="0"/>
          <w:sz w:val="32"/>
          <w:szCs w:val="32"/>
          <w:lang w:val="en-US" w:eastAsia="zh-CN"/>
        </w:rPr>
      </w:pPr>
      <w:r>
        <w:rPr>
          <w:rFonts w:hint="eastAsia" w:ascii="仿宋_GB2312" w:hAnsi="宋体" w:eastAsia="仿宋_GB2312" w:cs="宋体"/>
          <w:color w:val="333333"/>
          <w:kern w:val="0"/>
          <w:sz w:val="32"/>
          <w:szCs w:val="32"/>
        </w:rPr>
        <w:t>安政发[20</w:t>
      </w:r>
      <w:r>
        <w:rPr>
          <w:rFonts w:hint="eastAsia" w:ascii="仿宋_GB2312" w:hAnsi="宋体" w:eastAsia="仿宋_GB2312" w:cs="宋体"/>
          <w:color w:val="333333"/>
          <w:kern w:val="0"/>
          <w:sz w:val="32"/>
          <w:szCs w:val="32"/>
          <w:lang w:val="en-US" w:eastAsia="zh-CN"/>
        </w:rPr>
        <w:t>22</w:t>
      </w:r>
      <w:r>
        <w:rPr>
          <w:rFonts w:hint="eastAsia" w:ascii="仿宋_GB2312" w:hAnsi="宋体" w:eastAsia="仿宋_GB2312" w:cs="宋体"/>
          <w:color w:val="333333"/>
          <w:kern w:val="0"/>
          <w:sz w:val="32"/>
          <w:szCs w:val="32"/>
        </w:rPr>
        <w:t>]</w:t>
      </w:r>
      <w:r>
        <w:rPr>
          <w:rFonts w:hint="eastAsia" w:ascii="仿宋_GB2312" w:hAnsi="宋体" w:eastAsia="仿宋_GB2312" w:cs="宋体"/>
          <w:color w:val="333333"/>
          <w:kern w:val="0"/>
          <w:sz w:val="32"/>
          <w:szCs w:val="32"/>
          <w:lang w:val="en-US" w:eastAsia="zh-CN"/>
        </w:rPr>
        <w:t>2</w:t>
      </w:r>
      <w:r>
        <w:rPr>
          <w:rFonts w:hint="eastAsia" w:ascii="仿宋_GB2312" w:hAnsi="宋体" w:eastAsia="仿宋_GB2312" w:cs="宋体"/>
          <w:color w:val="333333"/>
          <w:kern w:val="0"/>
          <w:sz w:val="32"/>
          <w:szCs w:val="32"/>
        </w:rPr>
        <w:t>号</w:t>
      </w:r>
    </w:p>
    <w:p>
      <w:pPr>
        <w:widowControl/>
        <w:shd w:val="clear" w:color="auto" w:fill="FFFFFF"/>
        <w:jc w:val="both"/>
        <w:rPr>
          <w:rFonts w:hint="eastAsia" w:ascii="仿宋_GB2312" w:hAnsi="宋体" w:eastAsia="仿宋_GB2312" w:cs="宋体"/>
          <w:color w:val="333333"/>
          <w:kern w:val="0"/>
          <w:sz w:val="11"/>
          <w:szCs w:val="11"/>
        </w:rPr>
      </w:pPr>
    </w:p>
    <w:p>
      <w:pPr>
        <w:widowControl/>
        <w:shd w:val="clear" w:color="auto" w:fill="FFFFFF"/>
        <w:jc w:val="both"/>
        <w:rPr>
          <w:rFonts w:hint="eastAsia" w:ascii="仿宋_GB2312" w:hAnsi="宋体" w:eastAsia="仿宋_GB2312" w:cs="宋体"/>
          <w:color w:val="333333"/>
          <w:kern w:val="0"/>
          <w:sz w:val="11"/>
          <w:szCs w:val="11"/>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center"/>
        <w:rPr>
          <w:rFonts w:hint="eastAsia" w:ascii="仿宋_GB2312" w:hAnsi="仿宋_GB2312" w:eastAsia="仿宋_GB2312" w:cs="仿宋_GB2312"/>
          <w:b/>
          <w:bCs/>
          <w:i w:val="0"/>
          <w:caps w:val="0"/>
          <w:color w:val="000000"/>
          <w:spacing w:val="0"/>
          <w:sz w:val="44"/>
          <w:szCs w:val="44"/>
          <w:shd w:val="clear" w:fill="FFFFFF"/>
          <w:lang w:val="en-US" w:eastAsia="zh-CN"/>
        </w:rPr>
      </w:pPr>
      <w:r>
        <w:rPr>
          <w:rFonts w:hint="eastAsia" w:ascii="仿宋_GB2312" w:hAnsi="仿宋_GB2312" w:eastAsia="仿宋_GB2312" w:cs="仿宋_GB2312"/>
          <w:b/>
          <w:bCs/>
          <w:i w:val="0"/>
          <w:caps w:val="0"/>
          <w:color w:val="000000"/>
          <w:spacing w:val="0"/>
          <w:sz w:val="44"/>
          <w:szCs w:val="44"/>
          <w:shd w:val="clear" w:fill="FFFFFF"/>
          <w:lang w:val="en-US" w:eastAsia="zh-CN"/>
        </w:rPr>
        <w:t>安荣乡2022年安全生产工作计划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ascii="仿宋" w:hAnsi="仿宋" w:eastAsia="仿宋" w:cs="仿宋"/>
          <w:i w:val="0"/>
          <w:caps w:val="0"/>
          <w:color w:val="000000"/>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ascii="Calibri" w:hAnsi="Calibri" w:cs="Calibri"/>
          <w:i w:val="0"/>
          <w:caps w:val="0"/>
          <w:color w:val="000000"/>
          <w:spacing w:val="0"/>
          <w:sz w:val="32"/>
          <w:szCs w:val="32"/>
        </w:rPr>
      </w:pPr>
      <w:r>
        <w:rPr>
          <w:rFonts w:ascii="仿宋" w:hAnsi="仿宋" w:eastAsia="仿宋" w:cs="仿宋"/>
          <w:i w:val="0"/>
          <w:caps w:val="0"/>
          <w:color w:val="000000"/>
          <w:spacing w:val="0"/>
          <w:sz w:val="32"/>
          <w:szCs w:val="32"/>
          <w:shd w:val="clear" w:fill="FFFFFF"/>
        </w:rPr>
        <w:t>20</w:t>
      </w:r>
      <w:r>
        <w:rPr>
          <w:rFonts w:hint="eastAsia" w:ascii="仿宋" w:hAnsi="仿宋" w:eastAsia="仿宋" w:cs="仿宋"/>
          <w:i w:val="0"/>
          <w:caps w:val="0"/>
          <w:color w:val="000000"/>
          <w:spacing w:val="0"/>
          <w:sz w:val="32"/>
          <w:szCs w:val="32"/>
          <w:shd w:val="clear" w:fill="FFFFFF"/>
          <w:lang w:val="en-US" w:eastAsia="zh-CN"/>
        </w:rPr>
        <w:t>21</w:t>
      </w:r>
      <w:r>
        <w:rPr>
          <w:rFonts w:hint="eastAsia" w:ascii="仿宋" w:hAnsi="仿宋" w:eastAsia="仿宋" w:cs="仿宋"/>
          <w:i w:val="0"/>
          <w:caps w:val="0"/>
          <w:color w:val="000000"/>
          <w:spacing w:val="0"/>
          <w:sz w:val="32"/>
          <w:szCs w:val="32"/>
          <w:shd w:val="clear" w:fill="FFFFFF"/>
        </w:rPr>
        <w:t>年，我</w:t>
      </w:r>
      <w:r>
        <w:rPr>
          <w:rFonts w:hint="eastAsia" w:ascii="仿宋" w:hAnsi="仿宋" w:eastAsia="仿宋" w:cs="仿宋"/>
          <w:i w:val="0"/>
          <w:caps w:val="0"/>
          <w:color w:val="000000"/>
          <w:spacing w:val="0"/>
          <w:sz w:val="32"/>
          <w:szCs w:val="32"/>
          <w:shd w:val="clear" w:fill="FFFFFF"/>
          <w:lang w:eastAsia="zh-CN"/>
        </w:rPr>
        <w:t>乡</w:t>
      </w:r>
      <w:r>
        <w:rPr>
          <w:rFonts w:hint="eastAsia" w:ascii="仿宋" w:hAnsi="仿宋" w:eastAsia="仿宋" w:cs="仿宋"/>
          <w:i w:val="0"/>
          <w:caps w:val="0"/>
          <w:color w:val="000000"/>
          <w:spacing w:val="0"/>
          <w:sz w:val="32"/>
          <w:szCs w:val="32"/>
          <w:shd w:val="clear" w:fill="FFFFFF"/>
        </w:rPr>
        <w:t>安全生产工作在县委县政府的领导下，在县安委会、县安监局的指导下取得良好的成绩，达到“零事故、零死亡”的“双零”目标，安全生产工作健康有序的开展。</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2</w:t>
      </w:r>
      <w:r>
        <w:rPr>
          <w:rFonts w:hint="eastAsia" w:ascii="仿宋" w:hAnsi="仿宋" w:eastAsia="仿宋" w:cs="仿宋"/>
          <w:bCs/>
          <w:sz w:val="32"/>
          <w:szCs w:val="32"/>
        </w:rPr>
        <w:t>年是</w:t>
      </w:r>
      <w:r>
        <w:rPr>
          <w:rFonts w:hint="eastAsia" w:ascii="仿宋" w:hAnsi="仿宋" w:eastAsia="仿宋" w:cs="仿宋"/>
          <w:bCs/>
          <w:sz w:val="32"/>
          <w:szCs w:val="32"/>
          <w:lang w:val="en-US" w:eastAsia="zh-CN"/>
        </w:rPr>
        <w:t>开启全面建设社会主义现代化国家新征程、向第二个百年奋斗目标进军的重要一年，也是中共二十大召开之年</w:t>
      </w:r>
      <w:r>
        <w:rPr>
          <w:rFonts w:hint="eastAsia" w:ascii="仿宋" w:hAnsi="仿宋" w:eastAsia="仿宋" w:cs="仿宋"/>
          <w:bCs/>
          <w:sz w:val="32"/>
          <w:szCs w:val="32"/>
        </w:rPr>
        <w:t>。</w:t>
      </w:r>
      <w:r>
        <w:rPr>
          <w:rFonts w:hint="eastAsia" w:ascii="仿宋" w:hAnsi="仿宋" w:eastAsia="仿宋" w:cs="仿宋"/>
          <w:i w:val="0"/>
          <w:caps w:val="0"/>
          <w:color w:val="000000"/>
          <w:spacing w:val="0"/>
          <w:sz w:val="32"/>
          <w:szCs w:val="32"/>
          <w:shd w:val="clear" w:fill="FFFFFF"/>
        </w:rPr>
        <w:t>我</w:t>
      </w:r>
      <w:r>
        <w:rPr>
          <w:rFonts w:hint="eastAsia" w:ascii="仿宋" w:hAnsi="仿宋" w:eastAsia="仿宋" w:cs="仿宋"/>
          <w:i w:val="0"/>
          <w:caps w:val="0"/>
          <w:color w:val="000000"/>
          <w:spacing w:val="0"/>
          <w:sz w:val="32"/>
          <w:szCs w:val="32"/>
          <w:shd w:val="clear" w:fill="FFFFFF"/>
          <w:lang w:eastAsia="zh-CN"/>
        </w:rPr>
        <w:t>乡</w:t>
      </w:r>
      <w:r>
        <w:rPr>
          <w:rFonts w:hint="eastAsia" w:ascii="仿宋" w:hAnsi="仿宋" w:eastAsia="仿宋" w:cs="仿宋"/>
          <w:i w:val="0"/>
          <w:caps w:val="0"/>
          <w:color w:val="000000"/>
          <w:spacing w:val="0"/>
          <w:sz w:val="32"/>
          <w:szCs w:val="32"/>
          <w:shd w:val="clear" w:fill="FFFFFF"/>
        </w:rPr>
        <w:t>面对新挑战，我们不能沉浸在过去的成绩中，必须时刻保持警惕，牢牢抓紧安全生产这根弦不放松，扎实推进</w:t>
      </w:r>
      <w:r>
        <w:rPr>
          <w:rFonts w:hint="eastAsia" w:ascii="仿宋" w:hAnsi="仿宋" w:eastAsia="仿宋" w:cs="仿宋"/>
          <w:i w:val="0"/>
          <w:caps w:val="0"/>
          <w:color w:val="000000"/>
          <w:spacing w:val="0"/>
          <w:sz w:val="32"/>
          <w:szCs w:val="32"/>
          <w:shd w:val="clear" w:fill="FFFFFF"/>
          <w:lang w:val="en-US" w:eastAsia="zh-CN"/>
        </w:rPr>
        <w:t>全乡</w:t>
      </w:r>
      <w:r>
        <w:rPr>
          <w:rFonts w:hint="eastAsia" w:ascii="仿宋" w:hAnsi="仿宋" w:eastAsia="仿宋" w:cs="仿宋"/>
          <w:i w:val="0"/>
          <w:caps w:val="0"/>
          <w:color w:val="000000"/>
          <w:spacing w:val="0"/>
          <w:sz w:val="32"/>
          <w:szCs w:val="32"/>
          <w:shd w:val="clear" w:fill="FFFFFF"/>
        </w:rPr>
        <w:t>安全生产工作。为此，特制定202</w:t>
      </w:r>
      <w:r>
        <w:rPr>
          <w:rFonts w:hint="eastAsia" w:ascii="仿宋" w:hAnsi="仿宋" w:eastAsia="仿宋" w:cs="仿宋"/>
          <w:i w:val="0"/>
          <w:caps w:val="0"/>
          <w:color w:val="000000"/>
          <w:spacing w:val="0"/>
          <w:sz w:val="32"/>
          <w:szCs w:val="32"/>
          <w:shd w:val="clear" w:fill="FFFFFF"/>
          <w:lang w:val="en-US" w:eastAsia="zh-CN"/>
        </w:rPr>
        <w:t>2</w:t>
      </w:r>
      <w:r>
        <w:rPr>
          <w:rFonts w:hint="eastAsia" w:ascii="仿宋" w:hAnsi="仿宋" w:eastAsia="仿宋" w:cs="仿宋"/>
          <w:i w:val="0"/>
          <w:caps w:val="0"/>
          <w:color w:val="000000"/>
          <w:spacing w:val="0"/>
          <w:sz w:val="32"/>
          <w:szCs w:val="32"/>
          <w:shd w:val="clear" w:fill="FFFFFF"/>
        </w:rPr>
        <w:t>年安全生产工作计划：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　</w:t>
      </w:r>
      <w:r>
        <w:rPr>
          <w:rFonts w:hint="eastAsia" w:ascii="黑体" w:hAnsi="黑体" w:eastAsia="黑体" w:cs="黑体"/>
          <w:b/>
          <w:i w:val="0"/>
          <w:caps w:val="0"/>
          <w:color w:val="000000"/>
          <w:spacing w:val="0"/>
          <w:sz w:val="32"/>
          <w:szCs w:val="32"/>
          <w:shd w:val="clear" w:fill="FFFFFF"/>
        </w:rPr>
        <w:t>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以习近平新时代中国特色社会主义思想为指导，全面贯彻落实党的十九大和十九届</w:t>
      </w:r>
      <w:r>
        <w:rPr>
          <w:rFonts w:hint="eastAsia" w:ascii="仿宋" w:hAnsi="仿宋" w:eastAsia="仿宋" w:cs="仿宋"/>
          <w:i w:val="0"/>
          <w:caps w:val="0"/>
          <w:color w:val="000000"/>
          <w:spacing w:val="0"/>
          <w:sz w:val="32"/>
          <w:szCs w:val="32"/>
          <w:shd w:val="clear" w:fill="FFFFFF"/>
          <w:lang w:val="en-US" w:eastAsia="zh-CN"/>
        </w:rPr>
        <w:t>历次</w:t>
      </w:r>
      <w:r>
        <w:rPr>
          <w:rFonts w:hint="eastAsia" w:ascii="仿宋" w:hAnsi="仿宋" w:eastAsia="仿宋" w:cs="仿宋"/>
          <w:i w:val="0"/>
          <w:caps w:val="0"/>
          <w:color w:val="000000"/>
          <w:spacing w:val="0"/>
          <w:sz w:val="32"/>
          <w:szCs w:val="32"/>
          <w:shd w:val="clear" w:fill="FFFFFF"/>
        </w:rPr>
        <w:t>全会精神，深入贯彻落实习近平总书记、李克强总理关于安全生产工作的系列重要指示批示精神及中央、省、市、县安全生产工作部署精神，牢固树立安全发展理念，强化红线意识，突出底线思维，以防范遏制生产安全事故为重点，坚持依法监管，落实安全责任，加强源头管控，切实增强安全防范治理能力，实现安全生产零事故目标，为我</w:t>
      </w:r>
      <w:r>
        <w:rPr>
          <w:rFonts w:hint="eastAsia" w:ascii="仿宋" w:hAnsi="仿宋" w:eastAsia="仿宋" w:cs="仿宋"/>
          <w:i w:val="0"/>
          <w:caps w:val="0"/>
          <w:color w:val="000000"/>
          <w:spacing w:val="0"/>
          <w:sz w:val="32"/>
          <w:szCs w:val="32"/>
          <w:shd w:val="clear" w:fill="FFFFFF"/>
          <w:lang w:eastAsia="zh-CN"/>
        </w:rPr>
        <w:t>乡</w:t>
      </w:r>
      <w:r>
        <w:rPr>
          <w:rFonts w:hint="eastAsia" w:ascii="仿宋" w:hAnsi="仿宋" w:eastAsia="仿宋" w:cs="仿宋"/>
          <w:i w:val="0"/>
          <w:caps w:val="0"/>
          <w:color w:val="000000"/>
          <w:spacing w:val="0"/>
          <w:sz w:val="32"/>
          <w:szCs w:val="32"/>
          <w:shd w:val="clear" w:fill="FFFFFF"/>
        </w:rPr>
        <w:t>决胜全面小康和推进民政事业发展提供坚强有力的安全保障。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黑体" w:hAnsi="黑体" w:eastAsia="黑体" w:cs="黑体"/>
          <w:b/>
          <w:i w:val="0"/>
          <w:caps w:val="0"/>
          <w:color w:val="000000"/>
          <w:spacing w:val="0"/>
          <w:sz w:val="32"/>
          <w:szCs w:val="32"/>
          <w:shd w:val="clear" w:fill="FFFFFF"/>
        </w:rPr>
        <w:t>二、基本原则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default" w:ascii="Calibri" w:hAnsi="Calibri" w:cs="Calibri"/>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坚持党的领导，认真贯彻落实党的方针政策，执行党的各项任务。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default" w:ascii="Calibri" w:hAnsi="Calibri" w:cs="Calibri"/>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坚持“安全第一、预防为主、综合治理”的方针。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default" w:ascii="Calibri" w:hAnsi="Calibri" w:cs="Calibri"/>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坚持“以人为本”,把实现好、维护好人民群众的生命财产安全作为全部工作的出发点和落脚点。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default" w:ascii="Calibri" w:hAnsi="Calibri" w:cs="Calibri"/>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坚持将隐患当事故处理原则。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default" w:ascii="Calibri" w:hAnsi="Calibri" w:cs="Calibri"/>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坚持“一次约谈”原则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default" w:ascii="Calibri" w:hAnsi="Calibri" w:cs="Calibri"/>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rPr>
        <w:t>坚持安全生产隐患举报原则。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　　</w:t>
      </w:r>
      <w:r>
        <w:rPr>
          <w:rFonts w:hint="eastAsia" w:ascii="黑体" w:hAnsi="黑体" w:eastAsia="黑体" w:cs="黑体"/>
          <w:b/>
          <w:i w:val="0"/>
          <w:caps w:val="0"/>
          <w:color w:val="000000"/>
          <w:spacing w:val="0"/>
          <w:sz w:val="32"/>
          <w:szCs w:val="32"/>
          <w:shd w:val="clear" w:fill="FFFFFF"/>
        </w:rPr>
        <w:t>三、工作目标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（一）</w:t>
      </w:r>
      <w:r>
        <w:rPr>
          <w:rFonts w:hint="eastAsia" w:ascii="仿宋" w:hAnsi="仿宋" w:eastAsia="仿宋" w:cs="仿宋"/>
          <w:i w:val="0"/>
          <w:caps w:val="0"/>
          <w:color w:val="000000"/>
          <w:spacing w:val="0"/>
          <w:sz w:val="32"/>
          <w:szCs w:val="32"/>
          <w:shd w:val="clear" w:fill="FFFFFF"/>
          <w:lang w:val="en-US" w:eastAsia="zh-CN"/>
        </w:rPr>
        <w:t>深化</w:t>
      </w:r>
      <w:r>
        <w:rPr>
          <w:rFonts w:hint="eastAsia" w:ascii="仿宋" w:hAnsi="仿宋" w:eastAsia="仿宋" w:cs="仿宋"/>
          <w:i w:val="0"/>
          <w:caps w:val="0"/>
          <w:color w:val="000000"/>
          <w:spacing w:val="0"/>
          <w:sz w:val="32"/>
          <w:szCs w:val="32"/>
          <w:shd w:val="clear" w:fill="FFFFFF"/>
        </w:rPr>
        <w:t>安全生产工作，确保“零事故、零死亡”目标。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（二）改革创新，努力打造新型服务型政府，创造安全生产全民参与的齐抓共管良好局面。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（三）鼓励全民参与,加强群众监督。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（四）为企业营造宽松的发展环境，构建和谐的政企关系。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（五）高效、优质的完成国家、省、市、县安排的各项任务。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黑体" w:hAnsi="黑体" w:eastAsia="黑体" w:cs="黑体"/>
          <w:b/>
          <w:i w:val="0"/>
          <w:caps w:val="0"/>
          <w:color w:val="000000"/>
          <w:spacing w:val="0"/>
          <w:sz w:val="32"/>
          <w:szCs w:val="32"/>
          <w:shd w:val="clear" w:fill="FFFFFF"/>
        </w:rPr>
        <w:t>四、工作内容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rFonts w:hint="default" w:ascii="Calibri" w:hAnsi="Calibri" w:cs="Calibri"/>
          <w:i w:val="0"/>
          <w:caps w:val="0"/>
          <w:color w:val="000000"/>
          <w:spacing w:val="0"/>
          <w:sz w:val="32"/>
          <w:szCs w:val="32"/>
        </w:rPr>
      </w:pPr>
      <w:r>
        <w:rPr>
          <w:rFonts w:hint="eastAsia" w:ascii="仿宋" w:hAnsi="仿宋" w:eastAsia="仿宋" w:cs="仿宋"/>
          <w:b/>
          <w:bCs/>
          <w:i w:val="0"/>
          <w:caps w:val="0"/>
          <w:color w:val="000000"/>
          <w:spacing w:val="0"/>
          <w:sz w:val="32"/>
          <w:szCs w:val="32"/>
          <w:shd w:val="clear" w:fill="FFFFFF"/>
        </w:rPr>
        <w:t>（一）加强领导,签订《安全生产责任书》</w:t>
      </w:r>
      <w:r>
        <w:rPr>
          <w:rFonts w:hint="eastAsia" w:ascii="仿宋" w:hAnsi="仿宋" w:eastAsia="仿宋" w:cs="仿宋"/>
          <w:i w:val="0"/>
          <w:caps w:val="0"/>
          <w:color w:val="000000"/>
          <w:spacing w:val="0"/>
          <w:sz w:val="32"/>
          <w:szCs w:val="32"/>
          <w:shd w:val="clear" w:fill="FFFFFF"/>
        </w:rPr>
        <w:t>。在202</w:t>
      </w:r>
      <w:r>
        <w:rPr>
          <w:rFonts w:hint="eastAsia" w:ascii="仿宋" w:hAnsi="仿宋" w:eastAsia="仿宋" w:cs="仿宋"/>
          <w:i w:val="0"/>
          <w:caps w:val="0"/>
          <w:color w:val="000000"/>
          <w:spacing w:val="0"/>
          <w:sz w:val="32"/>
          <w:szCs w:val="32"/>
          <w:shd w:val="clear" w:fill="FFFFFF"/>
          <w:lang w:val="en-US" w:eastAsia="zh-CN"/>
        </w:rPr>
        <w:t>2</w:t>
      </w:r>
      <w:r>
        <w:rPr>
          <w:rFonts w:hint="eastAsia" w:ascii="仿宋" w:hAnsi="仿宋" w:eastAsia="仿宋" w:cs="仿宋"/>
          <w:i w:val="0"/>
          <w:caps w:val="0"/>
          <w:color w:val="000000"/>
          <w:spacing w:val="0"/>
          <w:sz w:val="32"/>
          <w:szCs w:val="32"/>
          <w:shd w:val="clear" w:fill="FFFFFF"/>
        </w:rPr>
        <w:t>年年初的安全生产工作中，确定分管领导，明确责任。</w:t>
      </w:r>
      <w:r>
        <w:rPr>
          <w:rFonts w:hint="eastAsia" w:ascii="仿宋" w:hAnsi="仿宋" w:eastAsia="仿宋" w:cs="仿宋"/>
          <w:i w:val="0"/>
          <w:caps w:val="0"/>
          <w:color w:val="000000"/>
          <w:spacing w:val="0"/>
          <w:sz w:val="32"/>
          <w:szCs w:val="32"/>
          <w:shd w:val="clear" w:fill="FFFFFF"/>
          <w:lang w:eastAsia="zh-CN"/>
        </w:rPr>
        <w:t>由</w:t>
      </w:r>
      <w:r>
        <w:rPr>
          <w:rFonts w:hint="eastAsia" w:ascii="仿宋" w:hAnsi="仿宋" w:eastAsia="仿宋" w:cs="仿宋"/>
          <w:i w:val="0"/>
          <w:caps w:val="0"/>
          <w:color w:val="000000"/>
          <w:spacing w:val="0"/>
          <w:sz w:val="32"/>
          <w:szCs w:val="32"/>
          <w:shd w:val="clear" w:fill="FFFFFF"/>
        </w:rPr>
        <w:t>人民政府</w:t>
      </w:r>
      <w:r>
        <w:rPr>
          <w:rFonts w:hint="eastAsia" w:ascii="仿宋" w:hAnsi="仿宋" w:eastAsia="仿宋" w:cs="仿宋"/>
          <w:i w:val="0"/>
          <w:caps w:val="0"/>
          <w:color w:val="000000"/>
          <w:spacing w:val="0"/>
          <w:sz w:val="32"/>
          <w:szCs w:val="32"/>
          <w:shd w:val="clear" w:fill="FFFFFF"/>
          <w:lang w:eastAsia="zh-CN"/>
        </w:rPr>
        <w:t>乡</w:t>
      </w:r>
      <w:r>
        <w:rPr>
          <w:rFonts w:hint="eastAsia" w:ascii="仿宋" w:hAnsi="仿宋" w:eastAsia="仿宋" w:cs="仿宋"/>
          <w:i w:val="0"/>
          <w:caps w:val="0"/>
          <w:color w:val="000000"/>
          <w:spacing w:val="0"/>
          <w:sz w:val="32"/>
          <w:szCs w:val="32"/>
          <w:shd w:val="clear" w:fill="FFFFFF"/>
        </w:rPr>
        <w:t>长与各村、企业以及涉及安全生产的各种项目工程签订《</w:t>
      </w:r>
      <w:r>
        <w:rPr>
          <w:rFonts w:hint="eastAsia" w:ascii="仿宋" w:hAnsi="仿宋" w:eastAsia="仿宋" w:cs="仿宋"/>
          <w:i w:val="0"/>
          <w:caps w:val="0"/>
          <w:color w:val="000000"/>
          <w:spacing w:val="0"/>
          <w:sz w:val="32"/>
          <w:szCs w:val="32"/>
          <w:shd w:val="clear" w:fill="FFFFFF"/>
          <w:lang w:eastAsia="zh-CN"/>
        </w:rPr>
        <w:t>安荣乡</w:t>
      </w:r>
      <w:r>
        <w:rPr>
          <w:rFonts w:hint="eastAsia" w:ascii="仿宋" w:hAnsi="仿宋" w:eastAsia="仿宋" w:cs="仿宋"/>
          <w:i w:val="0"/>
          <w:caps w:val="0"/>
          <w:color w:val="000000"/>
          <w:spacing w:val="0"/>
          <w:sz w:val="32"/>
          <w:szCs w:val="32"/>
          <w:shd w:val="clear" w:fill="FFFFFF"/>
        </w:rPr>
        <w:t>人民政府安全生产责任书》，并要求各相关单位、部门、村、企业成立安全生产领导小组，落实安全生产责任。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rFonts w:hint="default" w:ascii="Calibri" w:hAnsi="Calibri" w:cs="Calibri"/>
          <w:i w:val="0"/>
          <w:caps w:val="0"/>
          <w:color w:val="000000"/>
          <w:spacing w:val="0"/>
          <w:sz w:val="32"/>
          <w:szCs w:val="32"/>
        </w:rPr>
      </w:pPr>
      <w:r>
        <w:rPr>
          <w:rFonts w:hint="eastAsia" w:ascii="仿宋" w:hAnsi="仿宋" w:eastAsia="仿宋" w:cs="仿宋"/>
          <w:b/>
          <w:bCs/>
          <w:i w:val="0"/>
          <w:caps w:val="0"/>
          <w:color w:val="000000"/>
          <w:spacing w:val="0"/>
          <w:sz w:val="32"/>
          <w:szCs w:val="32"/>
          <w:shd w:val="clear" w:fill="FFFFFF"/>
        </w:rPr>
        <w:t>（二）进一步完善责任目标考核量化指标体系</w:t>
      </w:r>
      <w:r>
        <w:rPr>
          <w:rFonts w:hint="eastAsia" w:ascii="仿宋" w:hAnsi="仿宋" w:eastAsia="仿宋" w:cs="仿宋"/>
          <w:b/>
          <w:bCs/>
          <w:i w:val="0"/>
          <w:caps w:val="0"/>
          <w:color w:val="000000"/>
          <w:spacing w:val="0"/>
          <w:sz w:val="32"/>
          <w:szCs w:val="32"/>
          <w:shd w:val="clear" w:fill="FFFFFF"/>
          <w:lang w:eastAsia="zh-CN"/>
        </w:rPr>
        <w:t>。</w:t>
      </w:r>
      <w:r>
        <w:rPr>
          <w:rFonts w:hint="eastAsia" w:ascii="仿宋" w:hAnsi="仿宋" w:eastAsia="仿宋" w:cs="仿宋"/>
          <w:i w:val="0"/>
          <w:caps w:val="0"/>
          <w:color w:val="000000"/>
          <w:spacing w:val="0"/>
          <w:sz w:val="32"/>
          <w:szCs w:val="32"/>
          <w:shd w:val="clear" w:fill="FFFFFF"/>
        </w:rPr>
        <w:t>把安全生产纳入到对各村委会、企业的综合目标考核，认真贯彻安全生产“党政同责、一岗双责”的要求，坚持实行安全生产“一票否决”制。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rFonts w:hint="default" w:ascii="Calibri" w:hAnsi="Calibri" w:cs="Calibri"/>
          <w:i w:val="0"/>
          <w:caps w:val="0"/>
          <w:color w:val="000000"/>
          <w:spacing w:val="0"/>
          <w:sz w:val="32"/>
          <w:szCs w:val="32"/>
        </w:rPr>
      </w:pPr>
      <w:r>
        <w:rPr>
          <w:rFonts w:hint="eastAsia" w:ascii="仿宋" w:hAnsi="仿宋" w:eastAsia="仿宋" w:cs="仿宋"/>
          <w:b/>
          <w:bCs/>
          <w:i w:val="0"/>
          <w:caps w:val="0"/>
          <w:color w:val="000000"/>
          <w:spacing w:val="0"/>
          <w:sz w:val="32"/>
          <w:szCs w:val="32"/>
          <w:shd w:val="clear" w:fill="FFFFFF"/>
        </w:rPr>
        <w:t>（三）层层落实安全生产责任制。</w:t>
      </w:r>
      <w:r>
        <w:rPr>
          <w:rFonts w:hint="eastAsia" w:ascii="仿宋" w:hAnsi="仿宋" w:eastAsia="仿宋" w:cs="仿宋"/>
          <w:i w:val="0"/>
          <w:caps w:val="0"/>
          <w:color w:val="000000"/>
          <w:spacing w:val="0"/>
          <w:sz w:val="32"/>
          <w:szCs w:val="32"/>
          <w:shd w:val="clear" w:fill="FFFFFF"/>
        </w:rPr>
        <w:t>各村委会、驻</w:t>
      </w:r>
      <w:r>
        <w:rPr>
          <w:rFonts w:hint="eastAsia" w:ascii="仿宋" w:hAnsi="仿宋" w:eastAsia="仿宋" w:cs="仿宋"/>
          <w:i w:val="0"/>
          <w:caps w:val="0"/>
          <w:color w:val="000000"/>
          <w:spacing w:val="0"/>
          <w:sz w:val="32"/>
          <w:szCs w:val="32"/>
          <w:shd w:val="clear" w:fill="FFFFFF"/>
          <w:lang w:eastAsia="zh-CN"/>
        </w:rPr>
        <w:t>乡</w:t>
      </w:r>
      <w:r>
        <w:rPr>
          <w:rFonts w:hint="eastAsia" w:ascii="仿宋" w:hAnsi="仿宋" w:eastAsia="仿宋" w:cs="仿宋"/>
          <w:i w:val="0"/>
          <w:caps w:val="0"/>
          <w:color w:val="000000"/>
          <w:spacing w:val="0"/>
          <w:sz w:val="32"/>
          <w:szCs w:val="32"/>
          <w:shd w:val="clear" w:fill="FFFFFF"/>
        </w:rPr>
        <w:t>各单位主要负责人是安全生产的第一责任人。各责任单位要坚持安全生产“谁主管、谁负责”、“行业责任”和“属地管理”的原则，建立自上而下的安全管理体系，落实安全生产责任制，坚持一级抓一级，逐级抓落实，确保安全生产各项工作任务和措施落实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rFonts w:hint="default" w:ascii="Calibri" w:hAnsi="Calibri" w:cs="Calibri"/>
          <w:i w:val="0"/>
          <w:caps w:val="0"/>
          <w:color w:val="000000"/>
          <w:spacing w:val="0"/>
          <w:sz w:val="32"/>
          <w:szCs w:val="32"/>
        </w:rPr>
      </w:pPr>
      <w:r>
        <w:rPr>
          <w:rFonts w:hint="eastAsia" w:ascii="仿宋" w:hAnsi="仿宋" w:eastAsia="仿宋" w:cs="仿宋"/>
          <w:b/>
          <w:bCs/>
          <w:i w:val="0"/>
          <w:caps w:val="0"/>
          <w:color w:val="000000"/>
          <w:spacing w:val="0"/>
          <w:sz w:val="32"/>
          <w:szCs w:val="32"/>
          <w:shd w:val="clear" w:fill="FFFFFF"/>
        </w:rPr>
        <w:t>（四）</w:t>
      </w:r>
      <w:r>
        <w:rPr>
          <w:rFonts w:hint="eastAsia" w:ascii="仿宋" w:hAnsi="仿宋" w:eastAsia="仿宋" w:cs="仿宋"/>
          <w:b/>
          <w:bCs/>
          <w:i w:val="0"/>
          <w:caps w:val="0"/>
          <w:color w:val="000000"/>
          <w:spacing w:val="0"/>
          <w:sz w:val="32"/>
          <w:szCs w:val="32"/>
          <w:shd w:val="clear" w:fill="FFFFFF"/>
          <w:lang w:val="en-US" w:eastAsia="zh-CN"/>
        </w:rPr>
        <w:t>完善</w:t>
      </w:r>
      <w:r>
        <w:rPr>
          <w:rFonts w:hint="eastAsia" w:ascii="仿宋" w:hAnsi="仿宋" w:eastAsia="仿宋" w:cs="仿宋"/>
          <w:b/>
          <w:bCs/>
          <w:i w:val="0"/>
          <w:caps w:val="0"/>
          <w:color w:val="000000"/>
          <w:spacing w:val="0"/>
          <w:sz w:val="32"/>
          <w:szCs w:val="32"/>
          <w:shd w:val="clear" w:fill="FFFFFF"/>
        </w:rPr>
        <w:t>安全生产工作制度。</w:t>
      </w:r>
      <w:r>
        <w:rPr>
          <w:rFonts w:hint="eastAsia" w:ascii="仿宋" w:hAnsi="仿宋" w:eastAsia="仿宋" w:cs="仿宋"/>
          <w:i w:val="0"/>
          <w:caps w:val="0"/>
          <w:color w:val="000000"/>
          <w:spacing w:val="0"/>
          <w:sz w:val="32"/>
          <w:szCs w:val="32"/>
          <w:shd w:val="clear" w:fill="FFFFFF"/>
        </w:rPr>
        <w:t>由</w:t>
      </w:r>
      <w:r>
        <w:rPr>
          <w:rFonts w:hint="eastAsia" w:ascii="仿宋" w:hAnsi="仿宋" w:eastAsia="仿宋" w:cs="仿宋"/>
          <w:i w:val="0"/>
          <w:caps w:val="0"/>
          <w:color w:val="000000"/>
          <w:spacing w:val="0"/>
          <w:sz w:val="32"/>
          <w:szCs w:val="32"/>
          <w:shd w:val="clear" w:fill="FFFFFF"/>
          <w:lang w:eastAsia="zh-CN"/>
        </w:rPr>
        <w:t>乡安监站</w:t>
      </w:r>
      <w:r>
        <w:rPr>
          <w:rFonts w:hint="eastAsia" w:ascii="仿宋" w:hAnsi="仿宋" w:eastAsia="仿宋" w:cs="仿宋"/>
          <w:i w:val="0"/>
          <w:caps w:val="0"/>
          <w:color w:val="000000"/>
          <w:spacing w:val="0"/>
          <w:sz w:val="32"/>
          <w:szCs w:val="32"/>
          <w:shd w:val="clear" w:fill="FFFFFF"/>
        </w:rPr>
        <w:t>牵头，督促各单位、部门、村、企业制定相关安全生产工作制度。尤其是非煤矿山、学校、加油站等，必须将制度上墙，并报</w:t>
      </w:r>
      <w:r>
        <w:rPr>
          <w:rFonts w:hint="eastAsia" w:ascii="仿宋" w:hAnsi="仿宋" w:eastAsia="仿宋" w:cs="仿宋"/>
          <w:i w:val="0"/>
          <w:caps w:val="0"/>
          <w:color w:val="000000"/>
          <w:spacing w:val="0"/>
          <w:sz w:val="32"/>
          <w:szCs w:val="32"/>
          <w:shd w:val="clear" w:fill="FFFFFF"/>
          <w:lang w:eastAsia="zh-CN"/>
        </w:rPr>
        <w:t>乡安监站</w:t>
      </w:r>
      <w:r>
        <w:rPr>
          <w:rFonts w:hint="eastAsia" w:ascii="仿宋" w:hAnsi="仿宋" w:eastAsia="仿宋" w:cs="仿宋"/>
          <w:i w:val="0"/>
          <w:caps w:val="0"/>
          <w:color w:val="000000"/>
          <w:spacing w:val="0"/>
          <w:sz w:val="32"/>
          <w:szCs w:val="32"/>
          <w:shd w:val="clear" w:fill="FFFFFF"/>
        </w:rPr>
        <w:t>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rFonts w:hint="default" w:ascii="Calibri" w:hAnsi="Calibri" w:cs="Calibri"/>
          <w:i w:val="0"/>
          <w:caps w:val="0"/>
          <w:color w:val="000000"/>
          <w:spacing w:val="0"/>
          <w:sz w:val="32"/>
          <w:szCs w:val="32"/>
        </w:rPr>
      </w:pPr>
      <w:r>
        <w:rPr>
          <w:rFonts w:hint="eastAsia" w:ascii="仿宋" w:hAnsi="仿宋" w:eastAsia="仿宋" w:cs="仿宋"/>
          <w:b/>
          <w:bCs/>
          <w:i w:val="0"/>
          <w:caps w:val="0"/>
          <w:color w:val="000000"/>
          <w:spacing w:val="0"/>
          <w:sz w:val="32"/>
          <w:szCs w:val="32"/>
          <w:shd w:val="clear" w:fill="FFFFFF"/>
        </w:rPr>
        <w:t>（五）加强安全生产基础工作，夯实安全生产基础。</w:t>
      </w:r>
      <w:r>
        <w:rPr>
          <w:rFonts w:hint="eastAsia" w:ascii="仿宋" w:hAnsi="仿宋" w:eastAsia="仿宋" w:cs="仿宋"/>
          <w:i w:val="0"/>
          <w:caps w:val="0"/>
          <w:color w:val="000000"/>
          <w:spacing w:val="0"/>
          <w:sz w:val="32"/>
          <w:szCs w:val="32"/>
          <w:shd w:val="clear" w:fill="FFFFFF"/>
        </w:rPr>
        <w:t>围绕建立安全生产长效管理机制，实现全</w:t>
      </w:r>
      <w:r>
        <w:rPr>
          <w:rFonts w:hint="eastAsia" w:ascii="仿宋" w:hAnsi="仿宋" w:eastAsia="仿宋" w:cs="仿宋"/>
          <w:i w:val="0"/>
          <w:caps w:val="0"/>
          <w:color w:val="000000"/>
          <w:spacing w:val="0"/>
          <w:sz w:val="32"/>
          <w:szCs w:val="32"/>
          <w:shd w:val="clear" w:fill="FFFFFF"/>
          <w:lang w:eastAsia="zh-CN"/>
        </w:rPr>
        <w:t>乡</w:t>
      </w:r>
      <w:r>
        <w:rPr>
          <w:rFonts w:hint="eastAsia" w:ascii="仿宋" w:hAnsi="仿宋" w:eastAsia="仿宋" w:cs="仿宋"/>
          <w:i w:val="0"/>
          <w:caps w:val="0"/>
          <w:color w:val="000000"/>
          <w:spacing w:val="0"/>
          <w:sz w:val="32"/>
          <w:szCs w:val="32"/>
          <w:shd w:val="clear" w:fill="FFFFFF"/>
        </w:rPr>
        <w:t>安全生产状况稳定好转这一总体目标，以进一步完善安全生产控制指标、责任制保障、宣传教育培训工作体系为重点，全面推进安全生产监督管理体系建设，夯实安全生产基础。加强安全生产现场管理，在安全生产中，作业人员要严格执行上级有关安全生产的政策和指示以及各项规章制度，对各自的安全生产负责。遵守劳动纪律，不断提高安全意识和自我保护能力。对生产中发现的“三违”行为，要严格制止并及时上报，对发生的安全事故，要坚持“四不放过”的原则，对当事人和相关领导进行严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rFonts w:hint="default" w:ascii="Calibri" w:hAnsi="Calibri" w:cs="Calibri"/>
          <w:i w:val="0"/>
          <w:caps w:val="0"/>
          <w:color w:val="000000"/>
          <w:spacing w:val="0"/>
          <w:sz w:val="32"/>
          <w:szCs w:val="32"/>
        </w:rPr>
      </w:pPr>
      <w:r>
        <w:rPr>
          <w:rFonts w:hint="eastAsia" w:ascii="仿宋" w:hAnsi="仿宋" w:eastAsia="仿宋" w:cs="仿宋"/>
          <w:b/>
          <w:bCs/>
          <w:i w:val="0"/>
          <w:caps w:val="0"/>
          <w:color w:val="000000"/>
          <w:spacing w:val="0"/>
          <w:sz w:val="32"/>
          <w:szCs w:val="32"/>
          <w:shd w:val="clear" w:fill="FFFFFF"/>
        </w:rPr>
        <w:t>（六）加强安全培训，提高安全意识。</w:t>
      </w:r>
      <w:r>
        <w:rPr>
          <w:rFonts w:hint="eastAsia" w:ascii="仿宋" w:hAnsi="仿宋" w:eastAsia="仿宋" w:cs="仿宋"/>
          <w:i w:val="0"/>
          <w:caps w:val="0"/>
          <w:color w:val="000000"/>
          <w:spacing w:val="0"/>
          <w:sz w:val="32"/>
          <w:szCs w:val="32"/>
          <w:shd w:val="clear" w:fill="FFFFFF"/>
        </w:rPr>
        <w:t>各企业单位每个季度组织全体职工进行一次《安全操作规程》及有关技术规程的培训，提高每位员工的安全生产知识和技术水平，使每一位员工在施工作业中，自觉遵守规定，配带安全用具，细心听取工作负责人交待的工作任务。对于有违反安全规程及分工不明确时，以及没有采取安全措施的不得匆忙开工，对违章作业和违章指挥的，有权制止并拒绝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rFonts w:hint="default" w:ascii="Calibri" w:hAnsi="Calibri" w:cs="Calibri"/>
          <w:i w:val="0"/>
          <w:caps w:val="0"/>
          <w:color w:val="000000"/>
          <w:spacing w:val="0"/>
          <w:sz w:val="32"/>
          <w:szCs w:val="32"/>
        </w:rPr>
      </w:pPr>
      <w:r>
        <w:rPr>
          <w:rFonts w:hint="eastAsia" w:ascii="仿宋" w:hAnsi="仿宋" w:eastAsia="仿宋" w:cs="仿宋"/>
          <w:b/>
          <w:bCs/>
          <w:i w:val="0"/>
          <w:caps w:val="0"/>
          <w:color w:val="000000"/>
          <w:spacing w:val="0"/>
          <w:sz w:val="32"/>
          <w:szCs w:val="32"/>
          <w:shd w:val="clear" w:fill="FFFFFF"/>
        </w:rPr>
        <w:t>（七）开展专项安全检查活动。</w:t>
      </w:r>
      <w:r>
        <w:rPr>
          <w:rFonts w:hint="eastAsia" w:ascii="仿宋" w:hAnsi="仿宋" w:eastAsia="仿宋" w:cs="仿宋"/>
          <w:b w:val="0"/>
          <w:bCs w:val="0"/>
          <w:i w:val="0"/>
          <w:caps w:val="0"/>
          <w:color w:val="000000"/>
          <w:spacing w:val="0"/>
          <w:sz w:val="32"/>
          <w:szCs w:val="32"/>
          <w:shd w:val="clear" w:fill="FFFFFF"/>
          <w:lang w:val="en-US" w:eastAsia="zh-CN"/>
        </w:rPr>
        <w:t>组织乡</w:t>
      </w:r>
      <w:r>
        <w:rPr>
          <w:rFonts w:hint="eastAsia" w:ascii="仿宋" w:hAnsi="仿宋" w:eastAsia="仿宋" w:cs="仿宋"/>
          <w:i w:val="0"/>
          <w:caps w:val="0"/>
          <w:color w:val="000000"/>
          <w:spacing w:val="0"/>
          <w:sz w:val="32"/>
          <w:szCs w:val="32"/>
          <w:shd w:val="clear" w:fill="FFFFFF"/>
          <w:lang w:eastAsia="zh-CN"/>
        </w:rPr>
        <w:t>安监站</w:t>
      </w:r>
      <w:r>
        <w:rPr>
          <w:rFonts w:hint="eastAsia" w:ascii="仿宋" w:hAnsi="仿宋" w:eastAsia="仿宋" w:cs="仿宋"/>
          <w:i w:val="0"/>
          <w:caps w:val="0"/>
          <w:color w:val="000000"/>
          <w:spacing w:val="0"/>
          <w:sz w:val="32"/>
          <w:szCs w:val="32"/>
          <w:shd w:val="clear" w:fill="FFFFFF"/>
          <w:lang w:val="en-US" w:eastAsia="zh-CN"/>
        </w:rPr>
        <w:t>联合</w:t>
      </w:r>
      <w:r>
        <w:rPr>
          <w:rFonts w:hint="eastAsia" w:ascii="仿宋" w:hAnsi="仿宋" w:eastAsia="仿宋" w:cs="仿宋"/>
          <w:i w:val="0"/>
          <w:caps w:val="0"/>
          <w:color w:val="000000"/>
          <w:spacing w:val="0"/>
          <w:sz w:val="32"/>
          <w:szCs w:val="32"/>
          <w:shd w:val="clear" w:fill="FFFFFF"/>
        </w:rPr>
        <w:t>国土所对全</w:t>
      </w:r>
      <w:r>
        <w:rPr>
          <w:rFonts w:hint="eastAsia" w:ascii="仿宋" w:hAnsi="仿宋" w:eastAsia="仿宋" w:cs="仿宋"/>
          <w:i w:val="0"/>
          <w:caps w:val="0"/>
          <w:color w:val="000000"/>
          <w:spacing w:val="0"/>
          <w:sz w:val="32"/>
          <w:szCs w:val="32"/>
          <w:shd w:val="clear" w:fill="FFFFFF"/>
          <w:lang w:eastAsia="zh-CN"/>
        </w:rPr>
        <w:t>乡</w:t>
      </w:r>
      <w:r>
        <w:rPr>
          <w:rFonts w:hint="eastAsia" w:ascii="仿宋" w:hAnsi="仿宋" w:eastAsia="仿宋" w:cs="仿宋"/>
          <w:i w:val="0"/>
          <w:caps w:val="0"/>
          <w:color w:val="000000"/>
          <w:spacing w:val="0"/>
          <w:sz w:val="32"/>
          <w:szCs w:val="32"/>
          <w:shd w:val="clear" w:fill="FFFFFF"/>
        </w:rPr>
        <w:t>内的非煤矿山、砂石厂、地质灾害等开展专项检查活动</w:t>
      </w:r>
      <w:r>
        <w:rPr>
          <w:rFonts w:hint="eastAsia" w:ascii="仿宋" w:hAnsi="仿宋" w:eastAsia="仿宋" w:cs="仿宋"/>
          <w:i w:val="0"/>
          <w:caps w:val="0"/>
          <w:color w:val="000000"/>
          <w:spacing w:val="0"/>
          <w:sz w:val="32"/>
          <w:szCs w:val="32"/>
          <w:shd w:val="clear" w:fill="FFFFFF"/>
          <w:lang w:eastAsia="zh-CN"/>
        </w:rPr>
        <w:t>；</w:t>
      </w:r>
      <w:r>
        <w:rPr>
          <w:rFonts w:hint="eastAsia" w:ascii="仿宋" w:hAnsi="仿宋" w:eastAsia="仿宋" w:cs="仿宋"/>
          <w:i w:val="0"/>
          <w:caps w:val="0"/>
          <w:color w:val="000000"/>
          <w:spacing w:val="0"/>
          <w:sz w:val="32"/>
          <w:szCs w:val="32"/>
          <w:shd w:val="clear" w:fill="FFFFFF"/>
        </w:rPr>
        <w:t>对建筑工地、工程建筑开展专项检查活动；</w:t>
      </w:r>
      <w:r>
        <w:rPr>
          <w:rFonts w:hint="eastAsia" w:ascii="仿宋" w:hAnsi="仿宋" w:eastAsia="仿宋" w:cs="仿宋"/>
          <w:i w:val="0"/>
          <w:caps w:val="0"/>
          <w:color w:val="000000"/>
          <w:spacing w:val="0"/>
          <w:sz w:val="32"/>
          <w:szCs w:val="32"/>
          <w:shd w:val="clear" w:fill="FFFFFF"/>
          <w:lang w:val="en-US" w:eastAsia="zh-CN"/>
        </w:rPr>
        <w:t>组织</w:t>
      </w:r>
      <w:r>
        <w:rPr>
          <w:rFonts w:hint="eastAsia" w:ascii="仿宋" w:hAnsi="仿宋" w:eastAsia="仿宋" w:cs="仿宋"/>
          <w:i w:val="0"/>
          <w:caps w:val="0"/>
          <w:color w:val="000000"/>
          <w:spacing w:val="0"/>
          <w:sz w:val="32"/>
          <w:szCs w:val="32"/>
          <w:shd w:val="clear" w:fill="FFFFFF"/>
        </w:rPr>
        <w:t>派出所对道路交通、社会消防、公众聚集场所安全整治、烟花爆竹开展专项检查活动；</w:t>
      </w:r>
      <w:r>
        <w:rPr>
          <w:rFonts w:hint="eastAsia" w:ascii="仿宋" w:hAnsi="仿宋" w:eastAsia="仿宋" w:cs="仿宋"/>
          <w:i w:val="0"/>
          <w:caps w:val="0"/>
          <w:color w:val="000000"/>
          <w:spacing w:val="0"/>
          <w:sz w:val="32"/>
          <w:szCs w:val="32"/>
          <w:shd w:val="clear" w:fill="FFFFFF"/>
          <w:lang w:val="en-US" w:eastAsia="zh-CN"/>
        </w:rPr>
        <w:t>组织</w:t>
      </w:r>
      <w:r>
        <w:rPr>
          <w:rFonts w:hint="eastAsia" w:ascii="仿宋" w:hAnsi="仿宋" w:eastAsia="仿宋" w:cs="仿宋"/>
          <w:i w:val="0"/>
          <w:caps w:val="0"/>
          <w:color w:val="000000"/>
          <w:spacing w:val="0"/>
          <w:sz w:val="32"/>
          <w:szCs w:val="32"/>
          <w:shd w:val="clear" w:fill="FFFFFF"/>
        </w:rPr>
        <w:t>食药</w:t>
      </w:r>
      <w:r>
        <w:rPr>
          <w:rFonts w:hint="eastAsia" w:ascii="仿宋" w:hAnsi="仿宋" w:eastAsia="仿宋" w:cs="仿宋"/>
          <w:i w:val="0"/>
          <w:caps w:val="0"/>
          <w:color w:val="000000"/>
          <w:spacing w:val="0"/>
          <w:sz w:val="32"/>
          <w:szCs w:val="32"/>
          <w:shd w:val="clear" w:fill="FFFFFF"/>
          <w:lang w:eastAsia="zh-CN"/>
        </w:rPr>
        <w:t>站</w:t>
      </w:r>
      <w:r>
        <w:rPr>
          <w:rFonts w:hint="eastAsia" w:ascii="仿宋" w:hAnsi="仿宋" w:eastAsia="仿宋" w:cs="仿宋"/>
          <w:i w:val="0"/>
          <w:caps w:val="0"/>
          <w:color w:val="000000"/>
          <w:spacing w:val="0"/>
          <w:sz w:val="32"/>
          <w:szCs w:val="32"/>
          <w:shd w:val="clear" w:fill="FFFFFF"/>
        </w:rPr>
        <w:t>对食品药品开展专项检查活动；组织学校对校园安全开展专项检查活动；组织农机站对全</w:t>
      </w:r>
      <w:r>
        <w:rPr>
          <w:rFonts w:hint="eastAsia" w:ascii="仿宋" w:hAnsi="仿宋" w:eastAsia="仿宋" w:cs="仿宋"/>
          <w:i w:val="0"/>
          <w:caps w:val="0"/>
          <w:color w:val="000000"/>
          <w:spacing w:val="0"/>
          <w:sz w:val="32"/>
          <w:szCs w:val="32"/>
          <w:shd w:val="clear" w:fill="FFFFFF"/>
          <w:lang w:eastAsia="zh-CN"/>
        </w:rPr>
        <w:t>乡</w:t>
      </w:r>
      <w:r>
        <w:rPr>
          <w:rFonts w:hint="eastAsia" w:ascii="仿宋" w:hAnsi="仿宋" w:eastAsia="仿宋" w:cs="仿宋"/>
          <w:i w:val="0"/>
          <w:caps w:val="0"/>
          <w:color w:val="000000"/>
          <w:spacing w:val="0"/>
          <w:sz w:val="32"/>
          <w:szCs w:val="32"/>
          <w:shd w:val="clear" w:fill="FFFFFF"/>
        </w:rPr>
        <w:t>农机安全开展专项检查活动；组织林业站对森林防火安全开展专项检查活动。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b/>
          <w:bCs/>
          <w:i w:val="0"/>
          <w:caps w:val="0"/>
          <w:color w:val="000000"/>
          <w:spacing w:val="0"/>
          <w:sz w:val="32"/>
          <w:szCs w:val="32"/>
          <w:shd w:val="clear" w:fill="FFFFFF"/>
        </w:rPr>
        <w:t>（八）认真开展好“安全生产月”宣传活动。</w:t>
      </w:r>
      <w:r>
        <w:rPr>
          <w:rFonts w:hint="eastAsia" w:ascii="仿宋" w:hAnsi="仿宋" w:eastAsia="仿宋" w:cs="仿宋"/>
          <w:i w:val="0"/>
          <w:caps w:val="0"/>
          <w:color w:val="000000"/>
          <w:spacing w:val="0"/>
          <w:sz w:val="32"/>
          <w:szCs w:val="32"/>
          <w:shd w:val="clear" w:fill="FFFFFF"/>
        </w:rPr>
        <w:t>加大安全生产宣传力度，认真做好安全生产宣传资料的汇编及发放、总结及社会评估。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rFonts w:hint="default" w:ascii="Calibri" w:hAnsi="Calibri" w:cs="Calibri"/>
          <w:i w:val="0"/>
          <w:caps w:val="0"/>
          <w:color w:val="000000"/>
          <w:spacing w:val="0"/>
          <w:sz w:val="32"/>
          <w:szCs w:val="32"/>
        </w:rPr>
      </w:pPr>
      <w:r>
        <w:rPr>
          <w:rFonts w:hint="eastAsia" w:ascii="仿宋" w:hAnsi="仿宋" w:eastAsia="仿宋" w:cs="仿宋"/>
          <w:b/>
          <w:bCs/>
          <w:i w:val="0"/>
          <w:caps w:val="0"/>
          <w:color w:val="000000"/>
          <w:spacing w:val="0"/>
          <w:sz w:val="32"/>
          <w:szCs w:val="32"/>
          <w:shd w:val="clear" w:fill="FFFFFF"/>
        </w:rPr>
        <w:t>（九）</w:t>
      </w:r>
      <w:r>
        <w:rPr>
          <w:rFonts w:hint="eastAsia" w:ascii="仿宋" w:hAnsi="仿宋" w:eastAsia="仿宋" w:cs="仿宋"/>
          <w:b/>
          <w:bCs/>
          <w:i w:val="0"/>
          <w:caps w:val="0"/>
          <w:color w:val="000000"/>
          <w:spacing w:val="0"/>
          <w:sz w:val="32"/>
          <w:szCs w:val="32"/>
          <w:shd w:val="clear" w:fill="FFFFFF"/>
          <w:lang w:val="en-US" w:eastAsia="zh-CN"/>
        </w:rPr>
        <w:t>实行</w:t>
      </w:r>
      <w:r>
        <w:rPr>
          <w:rFonts w:hint="eastAsia" w:ascii="仿宋" w:hAnsi="仿宋" w:eastAsia="仿宋" w:cs="仿宋"/>
          <w:b/>
          <w:bCs/>
          <w:i w:val="0"/>
          <w:caps w:val="0"/>
          <w:color w:val="000000"/>
          <w:spacing w:val="0"/>
          <w:sz w:val="32"/>
          <w:szCs w:val="32"/>
          <w:shd w:val="clear" w:fill="FFFFFF"/>
        </w:rPr>
        <w:t>安全检查制度。</w:t>
      </w:r>
      <w:r>
        <w:rPr>
          <w:rFonts w:hint="eastAsia" w:ascii="仿宋" w:hAnsi="仿宋" w:eastAsia="仿宋" w:cs="仿宋"/>
          <w:i w:val="0"/>
          <w:caps w:val="0"/>
          <w:color w:val="000000"/>
          <w:spacing w:val="0"/>
          <w:sz w:val="32"/>
          <w:szCs w:val="32"/>
          <w:shd w:val="clear" w:fill="FFFFFF"/>
          <w:lang w:eastAsia="zh-CN"/>
        </w:rPr>
        <w:t>乡安监站</w:t>
      </w:r>
      <w:r>
        <w:rPr>
          <w:rFonts w:hint="eastAsia" w:ascii="仿宋" w:hAnsi="仿宋" w:eastAsia="仿宋" w:cs="仿宋"/>
          <w:i w:val="0"/>
          <w:caps w:val="0"/>
          <w:color w:val="000000"/>
          <w:spacing w:val="0"/>
          <w:sz w:val="32"/>
          <w:szCs w:val="32"/>
          <w:shd w:val="clear" w:fill="FFFFFF"/>
        </w:rPr>
        <w:t>每周对</w:t>
      </w:r>
      <w:r>
        <w:rPr>
          <w:rFonts w:hint="eastAsia" w:ascii="仿宋" w:hAnsi="仿宋" w:eastAsia="仿宋" w:cs="仿宋"/>
          <w:i w:val="0"/>
          <w:caps w:val="0"/>
          <w:color w:val="000000"/>
          <w:spacing w:val="0"/>
          <w:sz w:val="32"/>
          <w:szCs w:val="32"/>
          <w:shd w:val="clear" w:fill="FFFFFF"/>
          <w:lang w:eastAsia="zh-CN"/>
        </w:rPr>
        <w:t>乡</w:t>
      </w:r>
      <w:r>
        <w:rPr>
          <w:rFonts w:hint="eastAsia" w:ascii="仿宋" w:hAnsi="仿宋" w:eastAsia="仿宋" w:cs="仿宋"/>
          <w:i w:val="0"/>
          <w:caps w:val="0"/>
          <w:color w:val="000000"/>
          <w:spacing w:val="0"/>
          <w:sz w:val="32"/>
          <w:szCs w:val="32"/>
          <w:shd w:val="clear" w:fill="FFFFFF"/>
        </w:rPr>
        <w:t>各安全生产单位、企业进行安全生产工作检查，对检查中发现存在的安全生产隐患必须勒令其整改，确保把安全事故消除在萌芽状态。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643" w:firstLineChars="200"/>
        <w:jc w:val="both"/>
        <w:rPr>
          <w:rFonts w:hint="default" w:ascii="Calibri" w:hAnsi="Calibri" w:cs="Calibri"/>
          <w:i w:val="0"/>
          <w:caps w:val="0"/>
          <w:color w:val="000000"/>
          <w:spacing w:val="0"/>
          <w:sz w:val="32"/>
          <w:szCs w:val="32"/>
        </w:rPr>
      </w:pPr>
      <w:r>
        <w:rPr>
          <w:rFonts w:hint="eastAsia" w:ascii="仿宋" w:hAnsi="仿宋" w:eastAsia="仿宋" w:cs="仿宋"/>
          <w:b/>
          <w:bCs/>
          <w:i w:val="0"/>
          <w:caps w:val="0"/>
          <w:color w:val="000000"/>
          <w:spacing w:val="0"/>
          <w:sz w:val="32"/>
          <w:szCs w:val="32"/>
          <w:shd w:val="clear" w:fill="FFFFFF"/>
        </w:rPr>
        <w:t>（十）</w:t>
      </w:r>
      <w:r>
        <w:rPr>
          <w:rFonts w:hint="eastAsia" w:ascii="仿宋" w:hAnsi="仿宋" w:eastAsia="仿宋" w:cs="仿宋"/>
          <w:b/>
          <w:bCs/>
          <w:i w:val="0"/>
          <w:caps w:val="0"/>
          <w:color w:val="000000"/>
          <w:spacing w:val="0"/>
          <w:sz w:val="32"/>
          <w:szCs w:val="32"/>
          <w:shd w:val="clear" w:fill="FFFFFF"/>
          <w:lang w:val="en-US" w:eastAsia="zh-CN"/>
        </w:rPr>
        <w:t>执行</w:t>
      </w:r>
      <w:r>
        <w:rPr>
          <w:rFonts w:hint="eastAsia" w:ascii="仿宋" w:hAnsi="仿宋" w:eastAsia="仿宋" w:cs="仿宋"/>
          <w:b/>
          <w:bCs/>
          <w:i w:val="0"/>
          <w:caps w:val="0"/>
          <w:color w:val="000000"/>
          <w:spacing w:val="0"/>
          <w:sz w:val="32"/>
          <w:szCs w:val="32"/>
          <w:shd w:val="clear" w:fill="FFFFFF"/>
        </w:rPr>
        <w:t>安全例会制度。</w:t>
      </w:r>
      <w:r>
        <w:rPr>
          <w:rFonts w:hint="eastAsia" w:ascii="仿宋" w:hAnsi="仿宋" w:eastAsia="仿宋" w:cs="仿宋"/>
          <w:i w:val="0"/>
          <w:caps w:val="0"/>
          <w:color w:val="000000"/>
          <w:spacing w:val="0"/>
          <w:sz w:val="32"/>
          <w:szCs w:val="32"/>
          <w:shd w:val="clear" w:fill="FFFFFF"/>
        </w:rPr>
        <w:t>必须组织各安全生产成员单位、各企业、村以及各项目工程施工单位每个季度不少于一次的安全例会，回顾上一季度安全生产工作开展情况和安排好下一委度的安全生产工作。确保安全生产工作顺利进行。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（十一）认真贯彻落实上级政府方针政策精神，组织开展好上级要求的各项工作。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rFonts w:hint="eastAsia" w:ascii="仿宋" w:hAnsi="仿宋" w:eastAsia="仿宋" w:cs="仿宋"/>
          <w:i w:val="0"/>
          <w:caps w:val="0"/>
          <w:color w:val="000000"/>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right"/>
        <w:rPr>
          <w:rFonts w:hint="eastAsia" w:ascii="仿宋" w:hAnsi="仿宋" w:eastAsia="仿宋" w:cs="仿宋"/>
          <w:i w:val="0"/>
          <w:caps w:val="0"/>
          <w:color w:val="000000"/>
          <w:spacing w:val="0"/>
          <w:sz w:val="32"/>
          <w:szCs w:val="32"/>
          <w:shd w:val="clear" w:fill="FFFFFF"/>
          <w:lang w:eastAsia="zh-CN"/>
        </w:rPr>
      </w:pPr>
      <w:r>
        <w:rPr>
          <w:rFonts w:hint="eastAsia" w:ascii="仿宋" w:hAnsi="仿宋" w:eastAsia="仿宋" w:cs="仿宋"/>
          <w:i w:val="0"/>
          <w:caps w:val="0"/>
          <w:color w:val="000000"/>
          <w:spacing w:val="0"/>
          <w:sz w:val="32"/>
          <w:szCs w:val="32"/>
          <w:shd w:val="clear" w:fill="FFFFFF"/>
          <w:lang w:eastAsia="zh-CN"/>
        </w:rPr>
        <w:t>安荣乡人民政府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right"/>
        <w:rPr>
          <w:rFonts w:hint="default"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2022年1月25日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12DE2"/>
    <w:rsid w:val="11F00B30"/>
    <w:rsid w:val="1C3611A7"/>
    <w:rsid w:val="28164C98"/>
    <w:rsid w:val="2AC5216B"/>
    <w:rsid w:val="48E70522"/>
    <w:rsid w:val="56675248"/>
    <w:rsid w:val="5C3E79D9"/>
    <w:rsid w:val="65247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2021-01-28T02:24:00Z</dcterms:created>
  <dc:creator>Administrator</dc:creator>
  <cp:lastModifiedBy>Administrator</cp:lastModifiedBy>
  <cp:lastPrinted>2022-03-16T03:46:28Z</cp:lastPrinted>
  <dcterms:modified xsi:type="dcterms:W3CDTF">2022-03-16T04:02:15Z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8B53F33680BC4779A65E980BE20B9148</vt:lpwstr>
  </property>
</Properties>
</file>